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89E04">
      <w:pPr>
        <w:keepNext w:val="0"/>
        <w:keepLines w:val="0"/>
        <w:pageBreakBefore w:val="0"/>
        <w:widowControl w:val="0"/>
        <w:kinsoku/>
        <w:wordWrap/>
        <w:overflowPunct/>
        <w:topLinePunct w:val="0"/>
        <w:autoSpaceDE/>
        <w:autoSpaceDN/>
        <w:bidi w:val="0"/>
        <w:adjustRightInd/>
        <w:snapToGrid/>
        <w:spacing w:line="55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湖洋镇</w:t>
      </w:r>
      <w:r>
        <w:rPr>
          <w:rFonts w:hint="eastAsia" w:ascii="方正小标宋简体" w:hAnsi="方正小标宋简体" w:eastAsia="方正小标宋简体" w:cs="方正小标宋简体"/>
          <w:sz w:val="44"/>
          <w:szCs w:val="44"/>
        </w:rPr>
        <w:t>新坊村党支部</w:t>
      </w:r>
    </w:p>
    <w:p w14:paraId="328EBD35">
      <w:pPr>
        <w:keepNext w:val="0"/>
        <w:keepLines w:val="0"/>
        <w:pageBreakBefore w:val="0"/>
        <w:widowControl w:val="0"/>
        <w:kinsoku/>
        <w:wordWrap/>
        <w:overflowPunct/>
        <w:topLinePunct w:val="0"/>
        <w:autoSpaceDE/>
        <w:autoSpaceDN/>
        <w:bidi w:val="0"/>
        <w:adjustRightInd/>
        <w:snapToGrid/>
        <w:spacing w:line="55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关于巡察反馈问题清单整改情况报告</w:t>
      </w:r>
    </w:p>
    <w:p w14:paraId="5116ADAB">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b/>
          <w:bCs/>
          <w:sz w:val="32"/>
          <w:szCs w:val="32"/>
        </w:rPr>
      </w:pPr>
    </w:p>
    <w:p w14:paraId="11455D5B">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个问题。现将整改落实情况报告如下：</w:t>
      </w:r>
    </w:p>
    <w:p w14:paraId="4EA40D55">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1.抓党建工作意识不强。</w:t>
      </w:r>
    </w:p>
    <w:p w14:paraId="733EDA45">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仿宋_GB2312" w:hAnsi="仿宋_GB2312" w:eastAsia="仿宋_GB2312" w:cs="仿宋_GB2312"/>
          <w:b/>
          <w:bCs/>
          <w:sz w:val="32"/>
          <w:szCs w:val="32"/>
        </w:rPr>
        <w:t>一是加强政治建设。</w:t>
      </w:r>
      <w:r>
        <w:rPr>
          <w:rFonts w:hint="eastAsia" w:ascii="仿宋_GB2312" w:hAnsi="仿宋_GB2312" w:eastAsia="仿宋_GB2312" w:cs="仿宋_GB2312"/>
          <w:b w:val="0"/>
          <w:bCs w:val="0"/>
          <w:sz w:val="32"/>
          <w:szCs w:val="32"/>
        </w:rPr>
        <w:t>村党支部将党的政治建设置于首位，持续增强“四个意识”、坚定“四个自信”，坚决做到“两个维护”，不断提升政治站位，严肃政治纪律。</w:t>
      </w:r>
      <w:r>
        <w:rPr>
          <w:rFonts w:hint="eastAsia" w:ascii="仿宋_GB2312" w:hAnsi="仿宋_GB2312" w:eastAsia="仿宋_GB2312" w:cs="仿宋_GB2312"/>
          <w:b/>
          <w:bCs/>
          <w:sz w:val="32"/>
          <w:szCs w:val="32"/>
        </w:rPr>
        <w:t>二是强化理论武装。</w:t>
      </w:r>
      <w:r>
        <w:rPr>
          <w:rFonts w:hint="eastAsia" w:ascii="仿宋_GB2312" w:hAnsi="仿宋_GB2312" w:eastAsia="仿宋_GB2312" w:cs="仿宋_GB2312"/>
          <w:b w:val="0"/>
          <w:bCs w:val="0"/>
          <w:sz w:val="32"/>
          <w:szCs w:val="32"/>
        </w:rPr>
        <w:t>通过集中学习、分散自学、外出交流学习以及视频学习等多元化方式，组织党员深入学习习近平新时代中国特色社会主义思想和党的二十大精神。激发党员学习兴趣的同时，巩固党员主题教育学习成果，以理论武装推动本村实现全面振兴。</w:t>
      </w:r>
    </w:p>
    <w:p w14:paraId="3AC204E7">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2.发展党员材料不齐全。</w:t>
      </w:r>
    </w:p>
    <w:p w14:paraId="171F9FB1">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sz w:val="32"/>
          <w:szCs w:val="32"/>
        </w:rPr>
        <w:t>：</w:t>
      </w:r>
      <w:r>
        <w:rPr>
          <w:rFonts w:hint="eastAsia" w:ascii="仿宋_GB2312" w:hAnsi="仿宋_GB2312" w:eastAsia="仿宋_GB2312" w:cs="仿宋_GB2312"/>
          <w:b/>
          <w:bCs/>
          <w:sz w:val="32"/>
          <w:szCs w:val="32"/>
        </w:rPr>
        <w:t>一是立行立改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针对交叉巡察组反馈的问题，第一时间对发展党员材料进行重新梳理，全面细致地补缺补漏，确保材料完整准确。</w:t>
      </w:r>
      <w:r>
        <w:rPr>
          <w:rFonts w:hint="eastAsia" w:ascii="仿宋_GB2312" w:hAnsi="仿宋_GB2312" w:eastAsia="仿宋_GB2312" w:cs="仿宋_GB2312"/>
          <w:b/>
          <w:bCs/>
          <w:sz w:val="32"/>
          <w:szCs w:val="32"/>
          <w:lang w:eastAsia="zh-CN"/>
        </w:rPr>
        <w:t>二是加强业务学习。</w:t>
      </w:r>
      <w:r>
        <w:rPr>
          <w:rFonts w:hint="eastAsia" w:ascii="仿宋_GB2312" w:hAnsi="仿宋_GB2312" w:eastAsia="仿宋_GB2312" w:cs="仿宋_GB2312"/>
          <w:b w:val="0"/>
          <w:bCs w:val="0"/>
          <w:sz w:val="32"/>
          <w:szCs w:val="32"/>
          <w:lang w:eastAsia="zh-CN"/>
        </w:rPr>
        <w:t>组织召开党支部委员专题学习会议，深入学习《中国共产党章程》《中国共产党发展党员工作细则》等党内法规规范，提升党建业务工作水平。严格执行发展党员程序，加强对发展对象的培养教育，实现发展党员工作规范化、制度化。</w:t>
      </w:r>
    </w:p>
    <w:p w14:paraId="0802714B">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sz w:val="32"/>
          <w:szCs w:val="32"/>
          <w:lang w:val="en-US" w:eastAsia="zh-CN"/>
        </w:rPr>
        <w:t>3.阵地建设不规范。</w:t>
      </w:r>
    </w:p>
    <w:p w14:paraId="2C5037C2">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sz w:val="32"/>
          <w:szCs w:val="32"/>
        </w:rPr>
        <w:t>：</w:t>
      </w:r>
      <w:r>
        <w:rPr>
          <w:rFonts w:hint="eastAsia" w:ascii="Times New Roman" w:hAnsi="Times New Roman" w:eastAsia="仿宋_GB2312" w:cs="仿宋_GB2312"/>
          <w:b/>
          <w:bCs/>
          <w:sz w:val="32"/>
          <w:szCs w:val="32"/>
        </w:rPr>
        <w:t>：</w:t>
      </w:r>
      <w:r>
        <w:rPr>
          <w:rFonts w:hint="eastAsia" w:ascii="仿宋_GB2312" w:hAnsi="仿宋_GB2312" w:eastAsia="仿宋_GB2312" w:cs="仿宋_GB2312"/>
          <w:b/>
          <w:bCs/>
          <w:sz w:val="32"/>
          <w:szCs w:val="32"/>
        </w:rPr>
        <w:t>一是立行立改</w:t>
      </w:r>
      <w:r>
        <w:rPr>
          <w:rFonts w:hint="eastAsia" w:ascii="仿宋_GB2312" w:hAnsi="仿宋_GB2312" w:eastAsia="仿宋_GB2312" w:cs="仿宋_GB2312"/>
          <w:b w:val="0"/>
          <w:bCs w:val="0"/>
          <w:sz w:val="32"/>
          <w:szCs w:val="32"/>
          <w:lang w:eastAsia="zh-CN"/>
        </w:rPr>
        <w:t>。立即按要求摘除</w:t>
      </w:r>
      <w:r>
        <w:rPr>
          <w:rFonts w:hint="eastAsia" w:ascii="仿宋_GB2312" w:hAnsi="仿宋_GB2312" w:eastAsia="仿宋_GB2312" w:cs="仿宋_GB2312"/>
          <w:sz w:val="32"/>
          <w:szCs w:val="32"/>
        </w:rPr>
        <w:t>党群服务中心外部非必要悬挂的标识牌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二是建立长效机制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明确环境整治范围和内容，安排值班干部轮流负责党群服务中心日常保洁卫生</w:t>
      </w:r>
      <w:r>
        <w:rPr>
          <w:rFonts w:hint="eastAsia" w:ascii="仿宋_GB2312" w:hAnsi="仿宋_GB2312" w:eastAsia="仿宋_GB2312" w:cs="仿宋_GB2312"/>
          <w:sz w:val="32"/>
          <w:szCs w:val="32"/>
          <w:lang w:eastAsia="zh-CN"/>
        </w:rPr>
        <w:t>，保证阵地环境时刻干净整洁，为党员群众提供良好的活动场所。</w:t>
      </w:r>
    </w:p>
    <w:p w14:paraId="18BD2146">
      <w:pPr>
        <w:keepNext w:val="0"/>
        <w:keepLines w:val="0"/>
        <w:pageBreakBefore w:val="0"/>
        <w:widowControl w:val="0"/>
        <w:kinsoku/>
        <w:wordWrap/>
        <w:overflowPunct/>
        <w:topLinePunct w:val="0"/>
        <w:autoSpaceDE/>
        <w:autoSpaceDN/>
        <w:bidi w:val="0"/>
        <w:adjustRightInd/>
        <w:snapToGrid/>
        <w:spacing w:before="0" w:beforeLines="0" w:after="0" w:afterLines="0" w:line="550" w:lineRule="exact"/>
        <w:ind w:left="0" w:leftChars="0" w:right="0" w:rightChars="0" w:firstLine="643"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4.村干部担当作为主动性不强。</w:t>
      </w:r>
    </w:p>
    <w:p w14:paraId="31CA6DCB">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仿宋_GB2312" w:hAnsi="仿宋_GB2312" w:eastAsia="仿宋_GB2312" w:cs="仿宋_GB2312"/>
          <w:b/>
          <w:bCs/>
          <w:sz w:val="32"/>
          <w:szCs w:val="32"/>
        </w:rPr>
        <w:t>一是立行立改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针对村民占用机耕路影响出行的问题，迅速通过执法协调予以解决，保障村民正常出行。</w:t>
      </w:r>
      <w:r>
        <w:rPr>
          <w:rFonts w:hint="eastAsia" w:ascii="仿宋_GB2312" w:hAnsi="仿宋_GB2312" w:eastAsia="仿宋_GB2312" w:cs="仿宋_GB2312"/>
          <w:b/>
          <w:bCs/>
          <w:sz w:val="32"/>
          <w:szCs w:val="32"/>
        </w:rPr>
        <w:t>二是加强管理教育</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建立健全村两委干部坐班值班和奖惩制度，将坐班值班情况与误工补贴和评先评优挂钩，积极倡导村两委干部传承和弘扬苏区干部好作风，把心思和精力都集中到工作落实上，用心用情用力做好各项工作。</w:t>
      </w:r>
    </w:p>
    <w:p w14:paraId="3B2CAF51">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5.报销材料不齐全不规范。</w:t>
      </w:r>
    </w:p>
    <w:p w14:paraId="4F0B3A96">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仿宋_GB2312" w:hAnsi="仿宋_GB2312" w:eastAsia="仿宋_GB2312" w:cs="仿宋_GB2312"/>
          <w:b/>
          <w:bCs/>
          <w:sz w:val="32"/>
          <w:szCs w:val="32"/>
        </w:rPr>
        <w:t>一是完善报销材料</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按照实事求是的原则，对报销相关内业材料进行补齐完善，确保每一笔报销都有完整的资料支撑。</w:t>
      </w:r>
      <w:r>
        <w:rPr>
          <w:rFonts w:hint="eastAsia" w:ascii="仿宋_GB2312" w:hAnsi="仿宋_GB2312" w:eastAsia="仿宋_GB2312" w:cs="仿宋_GB2312"/>
          <w:b/>
          <w:bCs/>
          <w:sz w:val="32"/>
          <w:szCs w:val="32"/>
        </w:rPr>
        <w:t>二是强化业务学习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已组织村两委干部参加全镇业务培训会</w:t>
      </w:r>
      <w:r>
        <w:rPr>
          <w:rFonts w:hint="eastAsia" w:ascii="仿宋_GB2312" w:hAnsi="仿宋_GB2312" w:eastAsia="仿宋_GB2312" w:cs="仿宋_GB2312"/>
          <w:b w:val="0"/>
          <w:bCs w:val="0"/>
          <w:sz w:val="32"/>
          <w:szCs w:val="32"/>
          <w:lang w:val="en-US" w:eastAsia="zh-CN"/>
        </w:rPr>
        <w:t>1次</w:t>
      </w:r>
      <w:r>
        <w:rPr>
          <w:rFonts w:hint="eastAsia" w:ascii="仿宋_GB2312" w:hAnsi="仿宋_GB2312" w:eastAsia="仿宋_GB2312" w:cs="仿宋_GB2312"/>
          <w:b w:val="0"/>
          <w:bCs w:val="0"/>
          <w:sz w:val="32"/>
          <w:szCs w:val="32"/>
          <w:lang w:eastAsia="zh-CN"/>
        </w:rPr>
        <w:t>，提升村级财务业务水平，健全村集体财务开支审批制度，规范支出凭证。</w:t>
      </w:r>
      <w:r>
        <w:rPr>
          <w:rFonts w:hint="eastAsia" w:ascii="仿宋_GB2312" w:hAnsi="仿宋_GB2312" w:eastAsia="仿宋_GB2312" w:cs="仿宋_GB2312"/>
          <w:b/>
          <w:bCs/>
          <w:sz w:val="32"/>
          <w:szCs w:val="32"/>
        </w:rPr>
        <w:t>三是强化财务监督</w:t>
      </w:r>
      <w:r>
        <w:rPr>
          <w:rFonts w:hint="eastAsia" w:ascii="仿宋_GB2312" w:hAnsi="仿宋_GB2312" w:eastAsia="仿宋_GB2312" w:cs="仿宋_GB2312"/>
          <w:b w:val="0"/>
          <w:bCs w:val="0"/>
          <w:sz w:val="32"/>
          <w:szCs w:val="32"/>
          <w:lang w:eastAsia="zh-CN"/>
        </w:rPr>
        <w:t>。严格把关各项开支票据，对手续不全的坚决不予入账，保障村级财务规范透明。</w:t>
      </w:r>
    </w:p>
    <w:p w14:paraId="522EDDCE">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sz w:val="32"/>
          <w:szCs w:val="32"/>
        </w:rPr>
      </w:pPr>
    </w:p>
    <w:p w14:paraId="415F8DBB">
      <w:pPr>
        <w:pStyle w:val="2"/>
        <w:rPr>
          <w:rFonts w:hint="eastAsia"/>
        </w:rPr>
      </w:pPr>
      <w:bookmarkStart w:id="0" w:name="_GoBack"/>
      <w:bookmarkEnd w:id="0"/>
    </w:p>
    <w:p w14:paraId="69359C30">
      <w:pPr>
        <w:keepNext w:val="0"/>
        <w:keepLines w:val="0"/>
        <w:pageBreakBefore w:val="0"/>
        <w:widowControl w:val="0"/>
        <w:kinsoku/>
        <w:wordWrap/>
        <w:overflowPunct/>
        <w:topLinePunct w:val="0"/>
        <w:autoSpaceDE/>
        <w:autoSpaceDN/>
        <w:bidi w:val="0"/>
        <w:adjustRightInd/>
        <w:snapToGrid/>
        <w:spacing w:line="55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湖洋镇新坊村党支部</w:t>
      </w:r>
    </w:p>
    <w:p w14:paraId="439CFB08">
      <w:pPr>
        <w:keepNext w:val="0"/>
        <w:keepLines w:val="0"/>
        <w:pageBreakBefore w:val="0"/>
        <w:widowControl w:val="0"/>
        <w:kinsoku/>
        <w:wordWrap/>
        <w:overflowPunct/>
        <w:topLinePunct w:val="0"/>
        <w:autoSpaceDE/>
        <w:autoSpaceDN/>
        <w:bidi w:val="0"/>
        <w:adjustRightInd/>
        <w:snapToGrid/>
        <w:spacing w:line="55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2025年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p>
    <w:sectPr>
      <w:pgSz w:w="11906" w:h="16838"/>
      <w:pgMar w:top="192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116ACA"/>
    <w:rsid w:val="07863169"/>
    <w:rsid w:val="13116ACA"/>
    <w:rsid w:val="20FE10D2"/>
    <w:rsid w:val="2BFE13D7"/>
    <w:rsid w:val="3D3F4210"/>
    <w:rsid w:val="58BD4A33"/>
    <w:rsid w:val="59012EF2"/>
    <w:rsid w:val="5B511716"/>
    <w:rsid w:val="6903000E"/>
    <w:rsid w:val="74C462CC"/>
    <w:rsid w:val="7751778E"/>
    <w:rsid w:val="7782124A"/>
    <w:rsid w:val="7D2F1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1315</Words>
  <Characters>1344</Characters>
  <Lines>0</Lines>
  <Paragraphs>0</Paragraphs>
  <TotalTime>0</TotalTime>
  <ScaleCrop>false</ScaleCrop>
  <LinksUpToDate>false</LinksUpToDate>
  <CharactersWithSpaces>1405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2025-04-01T02:53:00Z</dcterms:created>
  <dc:creator>Administrator</dc:creator>
  <cp:lastModifiedBy>啊哦额</cp:lastModifiedBy>
  <cp:lastPrinted>2025-06-30T00:20:00Z</cp:lastPrinted>
  <dcterms:modified xsi:type="dcterms:W3CDTF">2025-07-07T07:24:47Z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9DF62C78E0D44DDC9624D95A91E86F39_13</vt:lpwstr>
  </property>
  <property fmtid="{D5CDD505-2E9C-101B-9397-08002B2CF9AE}" pid="4" name="KSOTemplateDocerSaveRecord">
    <vt:lpwstr>eyJoZGlkIjoiNDY2NmI3YmYzMTMzODNjNzNkMjNlMzE2N2RhZjhiMzQiLCJ1c2VySWQiOiI1MzQ4NjUzMjEifQ==</vt:lpwstr>
  </property>
</Properties>
</file>