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18567">
      <w:pPr>
        <w:spacing w:line="600" w:lineRule="exact"/>
        <w:jc w:val="center"/>
        <w:rPr>
          <w:rFonts w:ascii="黑体" w:eastAsia="黑体"/>
        </w:rPr>
      </w:pPr>
      <w:r>
        <w:rPr>
          <w:rFonts w:hint="eastAsia" w:ascii="宋体" w:hAnsi="宋体"/>
          <w:w w:val="90"/>
          <w:sz w:val="52"/>
          <w:szCs w:val="52"/>
          <w:lang w:val="en-US" w:eastAsia="zh-CN"/>
        </w:rPr>
        <w:t>官庄畲族乡龙角</w:t>
      </w:r>
      <w:r>
        <w:rPr>
          <w:rFonts w:hint="eastAsia" w:ascii="宋体" w:hAnsi="宋体"/>
          <w:w w:val="90"/>
          <w:sz w:val="52"/>
          <w:szCs w:val="52"/>
        </w:rPr>
        <w:t>村党支部文件</w:t>
      </w:r>
    </w:p>
    <w:p w14:paraId="224BE19F">
      <w:pPr>
        <w:pBdr>
          <w:top w:val="single" w:color="auto" w:sz="12" w:space="1"/>
        </w:pBdr>
        <w:spacing w:line="600" w:lineRule="exact"/>
      </w:pPr>
    </w:p>
    <w:p w14:paraId="2C125DC0">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bCs/>
          <w:sz w:val="44"/>
          <w:szCs w:val="44"/>
          <w:lang w:eastAsia="zh-CN"/>
        </w:rPr>
        <w:t>官庄畲族</w:t>
      </w:r>
      <w:r>
        <w:rPr>
          <w:rFonts w:hint="default" w:ascii="Times New Roman" w:hAnsi="Times New Roman" w:eastAsia="方正小标宋简体" w:cs="Times New Roman"/>
          <w:bCs/>
          <w:sz w:val="44"/>
          <w:szCs w:val="44"/>
        </w:rPr>
        <w:t>乡</w:t>
      </w:r>
      <w:r>
        <w:rPr>
          <w:rFonts w:hint="default" w:ascii="Times New Roman" w:hAnsi="Times New Roman" w:eastAsia="方正小标宋简体" w:cs="Times New Roman"/>
          <w:bCs/>
          <w:sz w:val="44"/>
          <w:szCs w:val="44"/>
          <w:lang w:val="en-US" w:eastAsia="zh-CN"/>
        </w:rPr>
        <w:t>龙角</w:t>
      </w:r>
      <w:r>
        <w:rPr>
          <w:rFonts w:hint="default" w:ascii="Times New Roman" w:hAnsi="Times New Roman" w:eastAsia="方正小标宋简体" w:cs="Times New Roman"/>
          <w:sz w:val="44"/>
          <w:szCs w:val="44"/>
          <w:lang w:val="en-US" w:eastAsia="zh-CN"/>
        </w:rPr>
        <w:t>村党支部关于巡察反馈</w:t>
      </w:r>
    </w:p>
    <w:p w14:paraId="45303734">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4"/>
          <w:szCs w:val="44"/>
          <w:lang w:eastAsia="zh-CN"/>
        </w:rPr>
      </w:pPr>
      <w:r>
        <w:rPr>
          <w:rFonts w:hint="default" w:ascii="Times New Roman" w:hAnsi="Times New Roman" w:eastAsia="方正小标宋简体" w:cs="Times New Roman"/>
          <w:sz w:val="44"/>
          <w:szCs w:val="44"/>
          <w:lang w:val="en-US" w:eastAsia="zh-CN"/>
        </w:rPr>
        <w:t>问题清单整改情况报告</w:t>
      </w:r>
    </w:p>
    <w:p w14:paraId="66D65EC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464CF2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个方面共</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个问题，我村党支部针对反馈的问题制定整改措施</w:t>
      </w: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条，已完成整改</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个问题。现将整改落实情况报告如下：</w:t>
      </w:r>
    </w:p>
    <w:p w14:paraId="0F851669">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1.关于</w:t>
      </w:r>
      <w:r>
        <w:rPr>
          <w:rFonts w:hint="default" w:ascii="Times New Roman" w:hAnsi="Times New Roman" w:eastAsia="仿宋_GB2312" w:cs="Times New Roman"/>
          <w:b/>
          <w:bCs/>
          <w:sz w:val="32"/>
          <w:szCs w:val="32"/>
        </w:rPr>
        <w:t>贯彻落实党中央决策部署以及省委、市委、县委工作要求方面</w:t>
      </w:r>
      <w:r>
        <w:rPr>
          <w:rFonts w:hint="eastAsia" w:ascii="Times New Roman" w:hAnsi="Times New Roman" w:eastAsia="仿宋_GB2312" w:cs="Times New Roman"/>
          <w:b/>
          <w:bCs/>
          <w:sz w:val="32"/>
          <w:szCs w:val="32"/>
          <w:lang w:val="en-US" w:eastAsia="zh-CN"/>
        </w:rPr>
        <w:t>的问题</w:t>
      </w:r>
    </w:p>
    <w:p w14:paraId="43149AE3">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eastAsia="zh-CN"/>
        </w:rPr>
        <w:t>）反馈的</w:t>
      </w:r>
      <w:r>
        <w:rPr>
          <w:rFonts w:hint="default" w:ascii="Times New Roman" w:hAnsi="Times New Roman" w:eastAsia="仿宋_GB2312" w:cs="Times New Roman"/>
          <w:b/>
          <w:bCs/>
          <w:sz w:val="32"/>
          <w:szCs w:val="32"/>
        </w:rPr>
        <w:t>问题：政治学习流于形式。</w:t>
      </w:r>
    </w:p>
    <w:p w14:paraId="7811072B">
      <w:pPr>
        <w:keepNext w:val="0"/>
        <w:keepLines w:val="0"/>
        <w:pageBreakBefore w:val="0"/>
        <w:widowControl/>
        <w:suppressLineNumbers w:val="0"/>
        <w:kinsoku/>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整改</w:t>
      </w:r>
      <w:r>
        <w:rPr>
          <w:rFonts w:hint="default" w:ascii="Times New Roman" w:hAnsi="Times New Roman" w:eastAsia="仿宋_GB2312" w:cs="Times New Roman"/>
          <w:b/>
          <w:bCs/>
          <w:sz w:val="32"/>
          <w:szCs w:val="32"/>
          <w:lang w:val="en-US" w:eastAsia="zh-CN"/>
        </w:rPr>
        <w:t>情况</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eastAsia="zh-CN"/>
        </w:rPr>
        <w:t>常态化</w:t>
      </w:r>
      <w:r>
        <w:rPr>
          <w:rFonts w:hint="default" w:ascii="Times New Roman" w:hAnsi="Times New Roman" w:eastAsia="仿宋_GB2312" w:cs="Times New Roman"/>
          <w:sz w:val="32"/>
          <w:szCs w:val="32"/>
          <w:lang w:val="en-US" w:eastAsia="zh-CN"/>
        </w:rPr>
        <w:t>组织专题学习，巡察指出问题后，制定了2025年支部“三会一课”学习计划，每月召开支委会前都先开展政治理论学习，截至目前开展“三会一课”专题学习17余次；</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细化学习内容，重点围绕习近平新时代中国特色社会主义思想和党的二十大精神组织支部党员进行重新学习，每月确定1个学习主题，提前下发学习资料，要求支部委员结合分管工作准备发言提纲，避免 “泛泛而学”；</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组织学习交流活动，结合深入贯彻中央八项规定精神学习教育，组织支部委员和支部党员开展交流研讨，提升联系实际学习的能力，邀请挂村领导上党课2次，进一步丰富学习方式，动态优化学习方案。</w:t>
      </w:r>
    </w:p>
    <w:p w14:paraId="594EEB28">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eastAsia="zh-CN"/>
        </w:rPr>
        <w:t>反馈的</w:t>
      </w:r>
      <w:r>
        <w:rPr>
          <w:rFonts w:hint="default" w:ascii="Times New Roman" w:hAnsi="Times New Roman" w:eastAsia="仿宋_GB2312" w:cs="Times New Roman"/>
          <w:b/>
          <w:bCs/>
          <w:sz w:val="32"/>
          <w:szCs w:val="32"/>
          <w:lang w:eastAsia="zh-CN"/>
        </w:rPr>
        <w:t>问题：攻坚克难精气神弱化</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eastAsia="zh-CN"/>
        </w:rPr>
        <w:t>贯彻上级部署有差距。</w:t>
      </w:r>
    </w:p>
    <w:p w14:paraId="006BF430">
      <w:pPr>
        <w:keepNext w:val="0"/>
        <w:keepLines w:val="0"/>
        <w:pageBreakBefore w:val="0"/>
        <w:widowControl/>
        <w:suppressLineNumbers w:val="0"/>
        <w:kinsoku/>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整改</w:t>
      </w:r>
      <w:r>
        <w:rPr>
          <w:rFonts w:hint="default" w:ascii="Times New Roman" w:hAnsi="Times New Roman" w:eastAsia="仿宋_GB2312" w:cs="Times New Roman"/>
          <w:b/>
          <w:bCs/>
          <w:sz w:val="32"/>
          <w:szCs w:val="32"/>
          <w:lang w:val="en-US" w:eastAsia="zh-CN"/>
        </w:rPr>
        <w:t>情况</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eastAsia="zh-CN"/>
        </w:rPr>
        <w:t>建立任务分解机制，对于乡党委、政府安排的各项工作，建立了每周会商制度，包村工作队及时进村召开</w:t>
      </w:r>
      <w:r>
        <w:rPr>
          <w:rFonts w:hint="default" w:ascii="Times New Roman" w:hAnsi="Times New Roman" w:eastAsia="仿宋_GB2312" w:cs="Times New Roman"/>
          <w:sz w:val="32"/>
          <w:szCs w:val="32"/>
          <w:lang w:val="en-US" w:eastAsia="zh-CN"/>
        </w:rPr>
        <w:t>村两委</w:t>
      </w:r>
      <w:r>
        <w:rPr>
          <w:rFonts w:hint="default" w:ascii="Times New Roman" w:hAnsi="Times New Roman" w:eastAsia="仿宋_GB2312" w:cs="Times New Roman"/>
          <w:sz w:val="32"/>
          <w:szCs w:val="32"/>
          <w:lang w:eastAsia="zh-CN"/>
        </w:rPr>
        <w:t>扩大会议，确保每周把乡周例会上安排部署的任务分解到具体责任人，明确工作标准、完成时限，督促认真落实。</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严格执行工作汇报与反馈制度，需按照工作任务分解的时间节点，定期向挂村领导汇报工作进展情况，对于工作中遇到的困难和问题及时汇报进行梳理分析，帮助及时协调解决。</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紧盯问题导向，加大宣传教育力度，通过发放宣传资料、张贴标语横幅、利用村广播和微信群等多种形式，累计开展人居环境整治宣传5次。加强制度约束，修改完善村规民约，对乱扔垃圾、乱堆乱放等行为进行约束和处罚，</w:t>
      </w:r>
      <w:r>
        <w:rPr>
          <w:rFonts w:hint="eastAsia" w:ascii="Times New Roman" w:hAnsi="Times New Roman" w:eastAsia="仿宋_GB2312" w:cs="Times New Roman"/>
          <w:sz w:val="32"/>
          <w:szCs w:val="32"/>
          <w:lang w:val="en-US" w:eastAsia="zh-CN"/>
        </w:rPr>
        <w:t>及时对接福龙马保洁公司，要求及时清运建筑垃圾</w:t>
      </w:r>
      <w:r>
        <w:rPr>
          <w:rFonts w:hint="default" w:ascii="Times New Roman" w:hAnsi="Times New Roman" w:eastAsia="仿宋_GB2312" w:cs="Times New Roman"/>
          <w:sz w:val="32"/>
          <w:szCs w:val="32"/>
          <w:lang w:val="en-US" w:eastAsia="zh-CN"/>
        </w:rPr>
        <w:t>。</w:t>
      </w:r>
    </w:p>
    <w:p w14:paraId="547AA259">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2.关于</w:t>
      </w:r>
      <w:r>
        <w:rPr>
          <w:rFonts w:hint="default" w:ascii="Times New Roman" w:hAnsi="Times New Roman" w:eastAsia="仿宋_GB2312" w:cs="Times New Roman"/>
          <w:b/>
          <w:bCs/>
          <w:sz w:val="32"/>
          <w:szCs w:val="32"/>
        </w:rPr>
        <w:t>群众身边不正之风和腐败问题方面</w:t>
      </w:r>
      <w:r>
        <w:rPr>
          <w:rFonts w:hint="eastAsia" w:ascii="Times New Roman" w:hAnsi="Times New Roman" w:eastAsia="仿宋_GB2312" w:cs="Times New Roman"/>
          <w:b/>
          <w:bCs/>
          <w:sz w:val="32"/>
          <w:szCs w:val="32"/>
          <w:lang w:val="en-US" w:eastAsia="zh-CN"/>
        </w:rPr>
        <w:t>的问题</w:t>
      </w:r>
    </w:p>
    <w:p w14:paraId="549E2679">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eastAsia="zh-CN"/>
        </w:rPr>
        <w:t>3</w:t>
      </w:r>
      <w:r>
        <w:rPr>
          <w:rFonts w:hint="eastAsia" w:ascii="Times New Roman" w:hAnsi="Times New Roman" w:eastAsia="仿宋_GB2312" w:cs="Times New Roman"/>
          <w:b/>
          <w:bCs/>
          <w:sz w:val="32"/>
          <w:szCs w:val="32"/>
          <w:lang w:eastAsia="zh-CN"/>
        </w:rPr>
        <w:t>）反馈的</w:t>
      </w:r>
      <w:r>
        <w:rPr>
          <w:rFonts w:hint="default" w:ascii="Times New Roman" w:hAnsi="Times New Roman" w:eastAsia="仿宋_GB2312" w:cs="Times New Roman"/>
          <w:b/>
          <w:bCs/>
          <w:sz w:val="32"/>
          <w:szCs w:val="32"/>
          <w:lang w:eastAsia="zh-CN"/>
        </w:rPr>
        <w:t>问题：报支票据手续不规范。</w:t>
      </w:r>
    </w:p>
    <w:p w14:paraId="5E389F3A">
      <w:pPr>
        <w:keepNext w:val="0"/>
        <w:keepLines w:val="0"/>
        <w:pageBreakBefore w:val="0"/>
        <w:widowControl/>
        <w:suppressLineNumbers w:val="0"/>
        <w:kinsoku/>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整改</w:t>
      </w:r>
      <w:r>
        <w:rPr>
          <w:rFonts w:hint="default" w:ascii="Times New Roman" w:hAnsi="Times New Roman" w:eastAsia="仿宋_GB2312" w:cs="Times New Roman"/>
          <w:b/>
          <w:bCs/>
          <w:sz w:val="32"/>
          <w:szCs w:val="32"/>
          <w:lang w:val="en-US" w:eastAsia="zh-CN"/>
        </w:rPr>
        <w:t>情况</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加强资金管理，汀江公司补偿款转给王振和，王振和是王屋组小组长，这笔钱用于王屋组日常集体扫墓等佛事开支，每年年底王屋组会公布费用支出情况，我支部已督促王屋组提供费用支出情况，并及时入账；</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坚持立行立改，已及时对接村财会计代理中心，对</w:t>
      </w:r>
      <w:r>
        <w:rPr>
          <w:rFonts w:hint="default" w:ascii="Times New Roman" w:hAnsi="Times New Roman" w:eastAsia="仿宋_GB2312" w:cs="Times New Roman"/>
          <w:sz w:val="32"/>
          <w:szCs w:val="32"/>
          <w:lang w:eastAsia="zh-CN"/>
        </w:rPr>
        <w:t>2022 年1-3月7号凭证发放</w:t>
      </w:r>
      <w:r>
        <w:rPr>
          <w:rFonts w:hint="default" w:ascii="Times New Roman" w:hAnsi="Times New Roman" w:eastAsia="仿宋_GB2312" w:cs="Times New Roman"/>
          <w:sz w:val="32"/>
          <w:szCs w:val="32"/>
          <w:lang w:val="en-US" w:eastAsia="zh-CN"/>
        </w:rPr>
        <w:t>会议补贴1620元未签字的材料及时让领款人进行补签，同时积极参加了乡经管部门组织的报账员业务学习培训，进一步提高了规范报账的意识。</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定期开展财务自查与审计，每月由</w:t>
      </w:r>
      <w:r>
        <w:rPr>
          <w:rFonts w:hint="eastAsia" w:ascii="Times New Roman" w:hAnsi="Times New Roman" w:eastAsia="仿宋_GB2312" w:cs="Times New Roman"/>
          <w:sz w:val="32"/>
          <w:szCs w:val="32"/>
          <w:lang w:val="en-US" w:eastAsia="zh-CN"/>
        </w:rPr>
        <w:t>报账员将村财支出材料报乡村财会计中心进行审核把关，</w:t>
      </w:r>
      <w:r>
        <w:rPr>
          <w:rFonts w:hint="default" w:ascii="Times New Roman" w:hAnsi="Times New Roman" w:eastAsia="仿宋_GB2312" w:cs="Times New Roman"/>
          <w:sz w:val="32"/>
          <w:szCs w:val="32"/>
          <w:lang w:val="en-US" w:eastAsia="zh-CN"/>
        </w:rPr>
        <w:t>重点检查票据手续规范性、资金使用合规性等情况，对发现的问题及时整改。</w:t>
      </w:r>
    </w:p>
    <w:p w14:paraId="5B17985E">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4</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eastAsia="zh-CN"/>
        </w:rPr>
        <w:t>反馈的</w:t>
      </w:r>
      <w:r>
        <w:rPr>
          <w:rFonts w:hint="default" w:ascii="Times New Roman" w:hAnsi="Times New Roman" w:eastAsia="仿宋_GB2312" w:cs="Times New Roman"/>
          <w:b/>
          <w:bCs/>
          <w:sz w:val="32"/>
          <w:szCs w:val="32"/>
          <w:lang w:eastAsia="zh-CN"/>
        </w:rPr>
        <w:t>问题：工程项目结算价高于合同价。</w:t>
      </w:r>
    </w:p>
    <w:p w14:paraId="14CF2C07">
      <w:pPr>
        <w:keepNext w:val="0"/>
        <w:keepLines w:val="0"/>
        <w:pageBreakBefore w:val="0"/>
        <w:widowControl/>
        <w:suppressLineNumbers w:val="0"/>
        <w:kinsoku/>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整改</w:t>
      </w:r>
      <w:r>
        <w:rPr>
          <w:rFonts w:hint="default" w:ascii="Times New Roman" w:hAnsi="Times New Roman" w:eastAsia="仿宋_GB2312" w:cs="Times New Roman"/>
          <w:b/>
          <w:bCs/>
          <w:sz w:val="32"/>
          <w:szCs w:val="32"/>
          <w:lang w:val="en-US" w:eastAsia="zh-CN"/>
        </w:rPr>
        <w:t>情况</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加强工程项目全流程培训，已组织村两委成员、财务人员、项目经办人开展工程项目管理培训，邀请我乡住建部门、财政所工作人员及造价专家授课，重点讲解合同签订、签证管理、结算审核等环节的规范要求，结合龙龙线工程超支案例进行警示教育，提升相关人员的造价管控意识和专业能力。</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进行动态调整，针对</w:t>
      </w:r>
      <w:r>
        <w:rPr>
          <w:rFonts w:hint="default" w:ascii="Times New Roman" w:hAnsi="Times New Roman" w:eastAsia="仿宋_GB2312" w:cs="Times New Roman"/>
          <w:sz w:val="32"/>
          <w:szCs w:val="32"/>
          <w:lang w:eastAsia="zh-CN"/>
        </w:rPr>
        <w:t>结算价高于合同价</w:t>
      </w:r>
      <w:r>
        <w:rPr>
          <w:rFonts w:hint="default" w:ascii="Times New Roman" w:hAnsi="Times New Roman" w:eastAsia="仿宋_GB2312" w:cs="Times New Roman"/>
          <w:sz w:val="32"/>
          <w:szCs w:val="32"/>
          <w:lang w:val="en-US" w:eastAsia="zh-CN"/>
        </w:rPr>
        <w:t>的问题，主要是工程量增加，今后我支部将加强工程的动态管理，对临时增加的工程量，在合同上进行补充完善后在进行重新估算，确保工程管理规</w:t>
      </w:r>
      <w:r>
        <w:rPr>
          <w:rFonts w:hint="default" w:ascii="Times New Roman" w:hAnsi="Times New Roman" w:eastAsia="仿宋_GB2312" w:cs="Times New Roman"/>
          <w:sz w:val="32"/>
          <w:szCs w:val="32"/>
          <w:u w:val="dotted"/>
          <w:lang w:eastAsia="zh-CN"/>
        </w:rPr>
        <w:t>范；</w:t>
      </w:r>
      <w:r>
        <w:rPr>
          <w:rFonts w:hint="default" w:ascii="Times New Roman" w:hAnsi="Times New Roman" w:eastAsia="仿宋_GB2312" w:cs="Times New Roman"/>
          <w:b/>
          <w:bCs/>
          <w:sz w:val="32"/>
          <w:szCs w:val="32"/>
          <w:u w:val="dotted"/>
          <w:lang w:eastAsia="zh-CN"/>
        </w:rPr>
        <w:t>三是</w:t>
      </w:r>
      <w:r>
        <w:rPr>
          <w:rFonts w:hint="default" w:ascii="Times New Roman" w:hAnsi="Times New Roman" w:eastAsia="仿宋_GB2312" w:cs="Times New Roman"/>
          <w:sz w:val="32"/>
          <w:szCs w:val="32"/>
          <w:u w:val="dotted"/>
          <w:lang w:eastAsia="zh-CN"/>
        </w:rPr>
        <w:t>及时</w:t>
      </w:r>
      <w:r>
        <w:rPr>
          <w:rFonts w:hint="default" w:ascii="Times New Roman" w:hAnsi="Times New Roman" w:eastAsia="仿宋_GB2312" w:cs="Times New Roman"/>
          <w:sz w:val="32"/>
          <w:szCs w:val="32"/>
          <w:u w:val="dotted"/>
          <w:lang w:val="en-US" w:eastAsia="zh-CN"/>
        </w:rPr>
        <w:t>拨付</w:t>
      </w:r>
      <w:r>
        <w:rPr>
          <w:rFonts w:hint="default" w:ascii="Times New Roman" w:hAnsi="Times New Roman" w:eastAsia="仿宋_GB2312" w:cs="Times New Roman"/>
          <w:sz w:val="32"/>
          <w:szCs w:val="32"/>
          <w:u w:val="dotted"/>
          <w:lang w:eastAsia="zh-CN"/>
        </w:rPr>
        <w:t>资金，</w:t>
      </w:r>
      <w:r>
        <w:rPr>
          <w:rFonts w:hint="default" w:ascii="Times New Roman" w:hAnsi="Times New Roman" w:eastAsia="仿宋_GB2312" w:cs="Times New Roman"/>
          <w:sz w:val="32"/>
          <w:szCs w:val="32"/>
          <w:u w:val="dotted"/>
          <w:lang w:val="en-US" w:eastAsia="zh-CN"/>
        </w:rPr>
        <w:t>该</w:t>
      </w:r>
      <w:r>
        <w:rPr>
          <w:rFonts w:hint="default" w:ascii="Times New Roman" w:hAnsi="Times New Roman" w:eastAsia="仿宋_GB2312" w:cs="Times New Roman"/>
          <w:sz w:val="32"/>
          <w:szCs w:val="32"/>
          <w:lang w:val="en-US" w:eastAsia="zh-CN"/>
        </w:rPr>
        <w:t>工程至今还有缺口资金未付清，村委会将积极向上争取资金付清尾款。</w:t>
      </w:r>
    </w:p>
    <w:p w14:paraId="6FC75CFC">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5</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eastAsia="zh-CN"/>
        </w:rPr>
        <w:t>反馈的</w:t>
      </w:r>
      <w:r>
        <w:rPr>
          <w:rFonts w:hint="default" w:ascii="Times New Roman" w:hAnsi="Times New Roman" w:eastAsia="仿宋_GB2312" w:cs="Times New Roman"/>
          <w:b/>
          <w:bCs/>
          <w:sz w:val="32"/>
          <w:szCs w:val="32"/>
          <w:lang w:eastAsia="zh-CN"/>
        </w:rPr>
        <w:t>问题：廉政教育不够深入。</w:t>
      </w:r>
    </w:p>
    <w:p w14:paraId="0A965EF7">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lang w:eastAsia="zh-CN"/>
        </w:rPr>
        <w:t>整改</w:t>
      </w:r>
      <w:r>
        <w:rPr>
          <w:rFonts w:hint="default" w:ascii="Times New Roman" w:hAnsi="Times New Roman" w:eastAsia="仿宋_GB2312" w:cs="Times New Roman"/>
          <w:b/>
          <w:bCs/>
          <w:sz w:val="32"/>
          <w:szCs w:val="32"/>
          <w:lang w:val="en-US" w:eastAsia="zh-CN"/>
        </w:rPr>
        <w:t>情况</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已</w:t>
      </w:r>
      <w:r>
        <w:rPr>
          <w:rFonts w:hint="default" w:ascii="Times New Roman" w:hAnsi="Times New Roman" w:eastAsia="仿宋_GB2312" w:cs="Times New Roman"/>
          <w:sz w:val="32"/>
          <w:szCs w:val="32"/>
          <w:lang w:val="en-US" w:eastAsia="zh-CN"/>
        </w:rPr>
        <w:t>组织村两委干部、支部党员通过观看</w:t>
      </w:r>
      <w:r>
        <w:rPr>
          <w:rFonts w:hint="eastAsia" w:ascii="Times New Roman" w:hAnsi="Times New Roman" w:eastAsia="仿宋_GB2312" w:cs="Times New Roman"/>
          <w:sz w:val="32"/>
          <w:szCs w:val="32"/>
          <w:lang w:val="en-US" w:eastAsia="zh-CN"/>
        </w:rPr>
        <w:t>《苏区干部好作风》红色故事专题学习视频6期，</w:t>
      </w:r>
      <w:r>
        <w:rPr>
          <w:rFonts w:hint="default" w:ascii="Times New Roman" w:hAnsi="Times New Roman" w:eastAsia="仿宋_GB2312" w:cs="Times New Roman"/>
          <w:sz w:val="32"/>
          <w:szCs w:val="32"/>
          <w:lang w:val="en-US" w:eastAsia="zh-CN"/>
        </w:rPr>
        <w:t>进一步丰富廉政教育形式，增强</w:t>
      </w:r>
      <w:r>
        <w:rPr>
          <w:rFonts w:hint="eastAsia" w:ascii="Times New Roman" w:hAnsi="Times New Roman" w:eastAsia="仿宋_GB2312" w:cs="Times New Roman"/>
          <w:sz w:val="32"/>
          <w:szCs w:val="32"/>
          <w:lang w:val="en-US" w:eastAsia="zh-CN"/>
        </w:rPr>
        <w:t>党员干部的党性教育</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结合深入贯彻中央八项规定精神学习教育，已组织支部党员对照中央八项规定及其实施细则精神、廉政要求进行自我剖析，查找自身在廉洁自律方面存在的问题，</w:t>
      </w:r>
      <w:r>
        <w:rPr>
          <w:rFonts w:hint="eastAsia"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lang w:val="en-US" w:eastAsia="zh-CN"/>
        </w:rPr>
        <w:t>做好问题整改工作；</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紧盯关键节点，</w:t>
      </w:r>
      <w:r>
        <w:rPr>
          <w:rFonts w:hint="default" w:ascii="Times New Roman" w:hAnsi="Times New Roman" w:eastAsia="仿宋_GB2312" w:cs="Times New Roman"/>
          <w:sz w:val="32"/>
          <w:szCs w:val="32"/>
          <w:lang w:val="en-US" w:eastAsia="zh-CN"/>
        </w:rPr>
        <w:t>在重要节假日、重大项目实施等关键节点，通过在党员群、小微权力监督群发送警示教育材料等方式，及时向党员干部传达廉洁自律要求，提醒党员时刻保持清醒头脑，严守纪律底线。</w:t>
      </w:r>
    </w:p>
    <w:p w14:paraId="0B730366">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3.关于</w:t>
      </w:r>
      <w:r>
        <w:rPr>
          <w:rFonts w:hint="default" w:ascii="Times New Roman" w:hAnsi="Times New Roman" w:eastAsia="仿宋_GB2312" w:cs="Times New Roman"/>
          <w:b/>
          <w:bCs/>
          <w:sz w:val="32"/>
          <w:szCs w:val="32"/>
        </w:rPr>
        <w:t>基层党组织领导班子和干部队伍建设方面</w:t>
      </w:r>
      <w:r>
        <w:rPr>
          <w:rFonts w:hint="eastAsia" w:ascii="Times New Roman" w:hAnsi="Times New Roman" w:eastAsia="仿宋_GB2312" w:cs="Times New Roman"/>
          <w:b/>
          <w:bCs/>
          <w:sz w:val="32"/>
          <w:szCs w:val="32"/>
          <w:lang w:val="en-US" w:eastAsia="zh-CN"/>
        </w:rPr>
        <w:t>的问题</w:t>
      </w:r>
    </w:p>
    <w:p w14:paraId="5D231630">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6）</w:t>
      </w:r>
      <w:r>
        <w:rPr>
          <w:rFonts w:hint="eastAsia" w:ascii="Times New Roman" w:hAnsi="Times New Roman" w:eastAsia="仿宋_GB2312" w:cs="Times New Roman"/>
          <w:b/>
          <w:bCs/>
          <w:sz w:val="32"/>
          <w:szCs w:val="32"/>
          <w:lang w:eastAsia="zh-CN"/>
        </w:rPr>
        <w:t>反馈的</w:t>
      </w:r>
      <w:r>
        <w:rPr>
          <w:rFonts w:hint="default" w:ascii="Times New Roman" w:hAnsi="Times New Roman" w:eastAsia="仿宋_GB2312" w:cs="Times New Roman"/>
          <w:b/>
          <w:bCs/>
          <w:sz w:val="32"/>
          <w:szCs w:val="32"/>
          <w:lang w:eastAsia="zh-CN"/>
        </w:rPr>
        <w:t>问题：村级活动场所建设管理不到位。</w:t>
      </w:r>
    </w:p>
    <w:p w14:paraId="04156104">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整改</w:t>
      </w:r>
      <w:r>
        <w:rPr>
          <w:rFonts w:hint="default" w:ascii="Times New Roman" w:hAnsi="Times New Roman" w:eastAsia="仿宋_GB2312" w:cs="Times New Roman"/>
          <w:b/>
          <w:bCs/>
          <w:sz w:val="32"/>
          <w:szCs w:val="32"/>
          <w:lang w:val="en-US" w:eastAsia="zh-CN"/>
        </w:rPr>
        <w:t>情况</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立行立改，</w:t>
      </w:r>
      <w:r>
        <w:rPr>
          <w:rFonts w:hint="default" w:ascii="Times New Roman" w:hAnsi="Times New Roman" w:eastAsia="仿宋_GB2312" w:cs="Times New Roman"/>
          <w:sz w:val="32"/>
          <w:szCs w:val="32"/>
          <w:lang w:val="en-US" w:eastAsia="zh-CN"/>
        </w:rPr>
        <w:t>深化滥挂牌整治，全面排查村级活动场所内各类挂牌，目前已对 “农村党风廉政建设‘五要’工程” 等过时、失效的牌子进行拆除，</w:t>
      </w:r>
      <w:r>
        <w:rPr>
          <w:rFonts w:hint="eastAsia" w:ascii="Times New Roman" w:hAnsi="Times New Roman" w:eastAsia="仿宋_GB2312" w:cs="Times New Roman"/>
          <w:sz w:val="32"/>
          <w:szCs w:val="32"/>
          <w:lang w:val="en-US" w:eastAsia="zh-CN"/>
        </w:rPr>
        <w:t>已安排人员</w:t>
      </w:r>
      <w:r>
        <w:rPr>
          <w:rFonts w:hint="default" w:ascii="Times New Roman" w:hAnsi="Times New Roman" w:eastAsia="仿宋_GB2312" w:cs="Times New Roman"/>
          <w:sz w:val="32"/>
          <w:szCs w:val="32"/>
          <w:lang w:eastAsia="zh-CN"/>
        </w:rPr>
        <w:t>对现有混乱粘贴的海报进行全面清理。</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规范管理。目前正在积极向上争取资金和项目，打算对现有党群服务中心进行修缮装修，完善标识系统，对主楼楼顶 “龙角村党群服务中心” 褪色标识进行翻新更换</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配备必要办公</w:t>
      </w:r>
      <w:r>
        <w:rPr>
          <w:rFonts w:hint="default" w:ascii="Times New Roman" w:hAnsi="Times New Roman" w:eastAsia="仿宋_GB2312" w:cs="Times New Roman"/>
          <w:sz w:val="32"/>
          <w:szCs w:val="32"/>
          <w:lang w:val="en-US" w:eastAsia="zh-CN"/>
        </w:rPr>
        <w:t>桌椅、电脑打印机等</w:t>
      </w:r>
      <w:r>
        <w:rPr>
          <w:rFonts w:hint="default" w:ascii="Times New Roman" w:hAnsi="Times New Roman" w:eastAsia="仿宋_GB2312" w:cs="Times New Roman"/>
          <w:sz w:val="32"/>
          <w:szCs w:val="32"/>
          <w:lang w:eastAsia="zh-CN"/>
        </w:rPr>
        <w:t>设施，</w:t>
      </w:r>
      <w:r>
        <w:rPr>
          <w:rFonts w:hint="default" w:ascii="Times New Roman" w:hAnsi="Times New Roman" w:eastAsia="仿宋_GB2312" w:cs="Times New Roman"/>
          <w:sz w:val="32"/>
          <w:szCs w:val="32"/>
          <w:lang w:val="en-US" w:eastAsia="zh-CN"/>
        </w:rPr>
        <w:t>落实村干部坐班值班制度</w:t>
      </w:r>
      <w:r>
        <w:rPr>
          <w:rFonts w:hint="default" w:ascii="Times New Roman" w:hAnsi="Times New Roman" w:eastAsia="仿宋_GB2312" w:cs="Times New Roman"/>
          <w:sz w:val="32"/>
          <w:szCs w:val="32"/>
          <w:lang w:eastAsia="zh-CN"/>
        </w:rPr>
        <w:t>，为村民提供便捷服务。</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建立机制。已</w:t>
      </w:r>
      <w:r>
        <w:rPr>
          <w:rFonts w:hint="default" w:ascii="Times New Roman" w:hAnsi="Times New Roman" w:eastAsia="仿宋_GB2312" w:cs="Times New Roman"/>
          <w:sz w:val="32"/>
          <w:szCs w:val="32"/>
          <w:lang w:eastAsia="zh-CN"/>
        </w:rPr>
        <w:t>建立日常保洁与设施维护制度，</w:t>
      </w:r>
      <w:r>
        <w:rPr>
          <w:rFonts w:hint="default" w:ascii="Times New Roman" w:hAnsi="Times New Roman" w:eastAsia="仿宋_GB2312" w:cs="Times New Roman"/>
          <w:sz w:val="32"/>
          <w:szCs w:val="32"/>
          <w:lang w:val="en-US" w:eastAsia="zh-CN"/>
        </w:rPr>
        <w:t>明确由每天值班村干部负责当天卫生保洁，</w:t>
      </w:r>
      <w:r>
        <w:rPr>
          <w:rFonts w:hint="default" w:ascii="Times New Roman" w:hAnsi="Times New Roman" w:eastAsia="仿宋_GB2312" w:cs="Times New Roman"/>
          <w:sz w:val="32"/>
          <w:szCs w:val="32"/>
          <w:lang w:eastAsia="zh-CN"/>
        </w:rPr>
        <w:t>定期检查环境状况与设施完好度，确保场所整洁有序、功能完善。</w:t>
      </w:r>
    </w:p>
    <w:p w14:paraId="62B78D6E">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7</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eastAsia="zh-CN"/>
        </w:rPr>
        <w:t>反馈的</w:t>
      </w:r>
      <w:r>
        <w:rPr>
          <w:rFonts w:hint="default" w:ascii="Times New Roman" w:hAnsi="Times New Roman" w:eastAsia="仿宋_GB2312" w:cs="Times New Roman"/>
          <w:b/>
          <w:bCs/>
          <w:sz w:val="32"/>
          <w:szCs w:val="32"/>
          <w:lang w:eastAsia="zh-CN"/>
        </w:rPr>
        <w:t>问题：村“两委”班子缺少带头人，党组织战斗力弱。</w:t>
      </w:r>
    </w:p>
    <w:p w14:paraId="70D024C1">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整改</w:t>
      </w:r>
      <w:r>
        <w:rPr>
          <w:rFonts w:hint="default" w:ascii="Times New Roman" w:hAnsi="Times New Roman" w:eastAsia="仿宋_GB2312" w:cs="Times New Roman"/>
          <w:b/>
          <w:bCs/>
          <w:sz w:val="32"/>
          <w:szCs w:val="32"/>
          <w:lang w:val="en-US" w:eastAsia="zh-CN"/>
        </w:rPr>
        <w:t>情况</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加快村党支部书记选拔任用，成立后备人员工作小组，由乡党委牵头，龙角村支部委员会配合，全面梳理本村党员情况，重点从政治素质高、群众威信好、带富能力强的党员中筛选合适人选，8月13日经党委会议研究，已任命朱庆乾主持龙角村支部工作。</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拓宽选人渠道，积极从本村致富能手、返乡创业青年、退役军人等群体中发掘优秀人才，通过谈心谈话、走访调研等方式，目前已建立摸排村两委后备力量台账5人，为2026年村级换届选举工作做好充足人选准备，配齐配强村两委干部队伍力量。</w:t>
      </w:r>
    </w:p>
    <w:p w14:paraId="43B2CD24">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8</w:t>
      </w:r>
      <w:r>
        <w:rPr>
          <w:rFonts w:hint="eastAsia" w:ascii="Times New Roman" w:hAnsi="Times New Roman" w:eastAsia="仿宋_GB2312" w:cs="Times New Roman"/>
          <w:b/>
          <w:bCs/>
          <w:sz w:val="32"/>
          <w:szCs w:val="32"/>
          <w:lang w:val="en-US" w:eastAsia="zh-CN"/>
        </w:rPr>
        <w:t>）反馈的</w:t>
      </w:r>
      <w:r>
        <w:rPr>
          <w:rFonts w:hint="default" w:ascii="Times New Roman" w:hAnsi="Times New Roman" w:eastAsia="仿宋_GB2312" w:cs="Times New Roman"/>
          <w:b/>
          <w:bCs/>
          <w:sz w:val="32"/>
          <w:szCs w:val="32"/>
          <w:lang w:eastAsia="zh-CN"/>
        </w:rPr>
        <w:t>问题：</w:t>
      </w:r>
      <w:r>
        <w:rPr>
          <w:rFonts w:hint="default" w:ascii="Times New Roman" w:hAnsi="Times New Roman" w:eastAsia="仿宋_GB2312" w:cs="Times New Roman"/>
          <w:b/>
          <w:bCs/>
          <w:sz w:val="32"/>
          <w:szCs w:val="32"/>
          <w:lang w:eastAsia="zh-CN"/>
        </w:rPr>
        <w:t>党组织活动相关制度执行不到位。</w:t>
      </w:r>
    </w:p>
    <w:p w14:paraId="4A96F8CD">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整改</w:t>
      </w:r>
      <w:r>
        <w:rPr>
          <w:rFonts w:hint="default" w:ascii="Times New Roman" w:hAnsi="Times New Roman" w:eastAsia="仿宋_GB2312" w:cs="Times New Roman"/>
          <w:b/>
          <w:bCs/>
          <w:sz w:val="32"/>
          <w:szCs w:val="32"/>
          <w:lang w:val="en-US" w:eastAsia="zh-CN"/>
        </w:rPr>
        <w:t>情况</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规范会议记录，针对 2022 年度第四季度党员大会未召开、1 月至 9 月支委会无记录、主题党日未每月开展的问题，乡党委于2025年8月26日对时任村组织委员进行了批评教育，并及时参加了</w:t>
      </w:r>
      <w:r>
        <w:rPr>
          <w:rFonts w:hint="default" w:ascii="Times New Roman" w:hAnsi="Times New Roman" w:eastAsia="仿宋_GB2312" w:cs="Times New Roman"/>
          <w:kern w:val="0"/>
          <w:sz w:val="32"/>
          <w:szCs w:val="32"/>
          <w:lang w:val="en-US" w:eastAsia="zh-CN" w:bidi="ar"/>
        </w:rPr>
        <w:t>8月26日乡里组织召开的</w:t>
      </w:r>
      <w:r>
        <w:rPr>
          <w:rFonts w:hint="default" w:ascii="Times New Roman" w:hAnsi="Times New Roman" w:eastAsia="仿宋_GB2312" w:cs="Times New Roman"/>
          <w:color w:val="auto"/>
          <w:kern w:val="0"/>
          <w:sz w:val="32"/>
          <w:szCs w:val="32"/>
          <w:lang w:val="en-US" w:eastAsia="zh-CN" w:bidi="ar"/>
        </w:rPr>
        <w:t>基层组织建设工作业务</w:t>
      </w:r>
      <w:r>
        <w:rPr>
          <w:rFonts w:hint="default" w:ascii="Times New Roman" w:hAnsi="Times New Roman" w:eastAsia="仿宋_GB2312" w:cs="Times New Roman"/>
          <w:kern w:val="0"/>
          <w:sz w:val="32"/>
          <w:szCs w:val="32"/>
          <w:lang w:val="en-US" w:eastAsia="zh-CN" w:bidi="ar"/>
        </w:rPr>
        <w:t>培训会，进一步提高了党务知识水平</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规范党内政治生活，针对2023年度组织生活会未开展对他人批评的问题，在今后的组织生活会中，我支部将严格按照要求开展批评与自我批评。会前组织党员相互谈心谈话，沟通思想、交换意见，为开展批评做好准备。会上严格按照会议流程，支委带头进行批评与自我批评，坚决避免走过场、搞形式主义，切实提高组织生活会的质量。</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落实挂钩机制。落实党建挂钩机制，在召开“三会一课”、主题党日活动、组织生活会等党内政治生活时，邀请挂村领导列席指导，巡察反馈指出问题后，我支部按照要求将《党组织活动记录本》每季度交至挂村领导、乡组织办等进行调阅，目前已提出具体意见2条，已立行立改2条。</w:t>
      </w:r>
    </w:p>
    <w:p w14:paraId="5F23AFE3">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14:paraId="162D5384">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eastAsia="zh-CN"/>
        </w:rPr>
      </w:pPr>
      <w:bookmarkStart w:id="0" w:name="_GoBack"/>
      <w:bookmarkEnd w:id="0"/>
      <w:r>
        <w:rPr>
          <w:rFonts w:hint="default" w:ascii="Times New Roman" w:hAnsi="Times New Roman" w:eastAsia="仿宋_GB2312" w:cs="Times New Roman"/>
          <w:sz w:val="32"/>
          <w:szCs w:val="32"/>
          <w:lang w:val="en-US" w:eastAsia="zh-CN"/>
        </w:rPr>
        <w:t xml:space="preserve">中共官庄畲族乡龙角村支部委员会   </w:t>
      </w:r>
    </w:p>
    <w:p w14:paraId="6425687F">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 xml:space="preserve">2025年10月10日       </w:t>
      </w:r>
    </w:p>
    <w:sectPr>
      <w:footerReference r:id="rId3" w:type="default"/>
      <w:pgSz w:w="11906" w:h="16838"/>
      <w:pgMar w:top="1610" w:right="1800" w:bottom="161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CAF3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-101600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0C77ED">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8pt;height:144pt;width:144pt;mso-position-horizontal:outside;mso-position-horizontal-relative:margin;mso-wrap-style:none;z-index:251659264;mso-width-relative:page;mso-height-relative:page;" filled="f" stroked="f" coordsize="21600,21600" o:gfxdata="UEsDBAoAAAAAAIdO4kAAAAAAAAAAAAAAAAAEAAAAZHJzL1BLAwQUAAAACACHTuJAiS4AAdQAAAAI&#10;AQAADwAAAGRycy9kb3ducmV2LnhtbE2PzU7DMBCE70i8g7VI3Fo7AZUoxKlERTgi0fTA0Y2XJK1/&#10;IttNw9uznOD2rWY0O1NtF2vYjCGO3knI1gIYus7r0fUSDm2zKoDFpJxWxjuU8I0RtvXtTaVK7a/u&#10;A+d96hmFuFgqCUNKU8l57Aa0Kq79hI60Lx+sSnSGnuugrhRuDc+F2HCrRkcfBjXhbsDuvL9YCbum&#10;bcOMMZhPfGseTu8vj/i6SHl/l4lnYAmX9GeG3/pUHWrqdPQXpyMzEmhIkrDKNgQk50VBcCR4ygXw&#10;uuL/B9Q/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JLgAB1AAAAAg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1A0C77ED">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DF62E5"/>
    <w:rsid w:val="0AC10D12"/>
    <w:rsid w:val="192262B7"/>
    <w:rsid w:val="1F981C9C"/>
    <w:rsid w:val="27A714F9"/>
    <w:rsid w:val="281714BC"/>
    <w:rsid w:val="2C603C42"/>
    <w:rsid w:val="307F26B7"/>
    <w:rsid w:val="36F24CF3"/>
    <w:rsid w:val="4851529B"/>
    <w:rsid w:val="486B7B5F"/>
    <w:rsid w:val="48EC3A99"/>
    <w:rsid w:val="5C55730B"/>
    <w:rsid w:val="5FAA43B2"/>
    <w:rsid w:val="6CEF61E0"/>
    <w:rsid w:val="7F6E60AE"/>
    <w:rsid w:val="FBDF62E5"/>
    <w:rsid w:val="FFEF0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3378</Words>
  <Characters>3460</Characters>
  <Lines>0</Lines>
  <Paragraphs>0</Paragraphs>
  <TotalTime>2</TotalTime>
  <ScaleCrop>false</ScaleCrop>
  <LinksUpToDate>false</LinksUpToDate>
  <CharactersWithSpaces>3490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2025-07-22T10:28:00Z</dcterms:created>
  <dc:creator>lyadmin</dc:creator>
  <cp:lastModifiedBy>kunk</cp:lastModifiedBy>
  <cp:lastPrinted>2025-10-31T00:54:00Z</cp:lastPrinted>
  <dcterms:modified xsi:type="dcterms:W3CDTF">2026-01-08T08:12:45Z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C9CCCB0CDA04453A8FED66223F4A21EA_13</vt:lpwstr>
  </property>
  <property fmtid="{D5CDD505-2E9C-101B-9397-08002B2CF9AE}" pid="4" name="KSOTemplateDocerSaveRecord">
    <vt:lpwstr>eyJoZGlkIjoiYTc2YWJhYzE2OTNhZjE3MzJiMGMxNDkzMjU3MzQ3NmQiLCJ1c2VySWQiOiIzODI0MzA1ODIifQ==</vt:lpwstr>
  </property>
</Properties>
</file>