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4333D">
      <w:pPr>
        <w:spacing w:line="600" w:lineRule="exact"/>
        <w:jc w:val="center"/>
        <w:rPr>
          <w:rFonts w:ascii="黑体" w:eastAsia="黑体"/>
        </w:rPr>
      </w:pPr>
      <w:r>
        <w:rPr>
          <w:rFonts w:hint="eastAsia" w:ascii="宋体" w:hAnsi="宋体"/>
          <w:w w:val="90"/>
          <w:sz w:val="52"/>
          <w:szCs w:val="52"/>
          <w:lang w:eastAsia="zh-CN"/>
        </w:rPr>
        <w:t>官庄畲族</w:t>
      </w:r>
      <w:r>
        <w:rPr>
          <w:rFonts w:hint="eastAsia" w:ascii="宋体" w:hAnsi="宋体"/>
          <w:w w:val="90"/>
          <w:sz w:val="52"/>
          <w:szCs w:val="52"/>
        </w:rPr>
        <w:t>乡</w:t>
      </w:r>
      <w:r>
        <w:rPr>
          <w:rFonts w:hint="eastAsia" w:ascii="宋体" w:hAnsi="宋体"/>
          <w:w w:val="90"/>
          <w:sz w:val="52"/>
          <w:szCs w:val="52"/>
          <w:lang w:eastAsia="zh-CN"/>
        </w:rPr>
        <w:t>龙牌</w:t>
      </w:r>
      <w:r>
        <w:rPr>
          <w:rFonts w:hint="eastAsia" w:ascii="宋体" w:hAnsi="宋体"/>
          <w:w w:val="90"/>
          <w:sz w:val="52"/>
          <w:szCs w:val="52"/>
        </w:rPr>
        <w:t>村党支部文件</w:t>
      </w:r>
    </w:p>
    <w:p w14:paraId="79F5B97A">
      <w:pPr>
        <w:pBdr>
          <w:top w:val="single" w:color="auto" w:sz="12" w:space="1"/>
        </w:pBdr>
        <w:spacing w:line="600" w:lineRule="exact"/>
      </w:pPr>
    </w:p>
    <w:p w14:paraId="1262C76D">
      <w:pPr>
        <w:spacing w:line="580" w:lineRule="exact"/>
        <w:jc w:val="center"/>
        <w:rPr>
          <w:rFonts w:ascii="方正小标宋简体" w:hAnsi="Times New Roman" w:eastAsia="方正小标宋简体" w:cs="楷体"/>
          <w:sz w:val="44"/>
          <w:szCs w:val="44"/>
        </w:rPr>
      </w:pPr>
      <w:r>
        <w:rPr>
          <w:rFonts w:hint="eastAsia" w:ascii="方正小标宋简体" w:hAnsi="Times New Roman" w:eastAsia="方正小标宋简体" w:cs="楷体"/>
          <w:sz w:val="44"/>
          <w:szCs w:val="44"/>
          <w:lang w:val="en-US" w:eastAsia="zh-CN"/>
        </w:rPr>
        <w:t>官庄畲族乡龙牌</w:t>
      </w:r>
      <w:r>
        <w:rPr>
          <w:rFonts w:hint="eastAsia" w:ascii="方正小标宋简体" w:hAnsi="Times New Roman" w:eastAsia="方正小标宋简体" w:cs="楷体"/>
          <w:sz w:val="44"/>
          <w:szCs w:val="44"/>
        </w:rPr>
        <w:t>村党支部</w:t>
      </w:r>
    </w:p>
    <w:p w14:paraId="765DA30C">
      <w:pPr>
        <w:spacing w:line="580" w:lineRule="exact"/>
        <w:ind w:left="18" w:hanging="17" w:hangingChars="4"/>
        <w:jc w:val="center"/>
        <w:rPr>
          <w:rFonts w:hint="eastAsia" w:ascii="方正小标宋简体" w:hAnsi="Times New Roman" w:eastAsia="方正小标宋简体" w:cs="楷体"/>
          <w:sz w:val="44"/>
          <w:szCs w:val="44"/>
        </w:rPr>
      </w:pPr>
      <w:r>
        <w:rPr>
          <w:rFonts w:hint="eastAsia" w:ascii="方正小标宋简体" w:hAnsi="Times New Roman" w:eastAsia="方正小标宋简体" w:cs="楷体"/>
          <w:sz w:val="44"/>
          <w:szCs w:val="44"/>
        </w:rPr>
        <w:t>关于巡察反馈问题清单整改情况报告</w:t>
      </w:r>
    </w:p>
    <w:p w14:paraId="604CA512">
      <w:pPr>
        <w:spacing w:line="580" w:lineRule="exact"/>
        <w:ind w:left="18" w:hanging="17" w:hangingChars="4"/>
        <w:jc w:val="center"/>
        <w:rPr>
          <w:rFonts w:hint="default" w:ascii="方正小标宋简体" w:hAnsi="Times New Roman" w:eastAsia="方正小标宋简体" w:cs="楷体"/>
          <w:sz w:val="44"/>
          <w:szCs w:val="44"/>
        </w:rPr>
      </w:pPr>
    </w:p>
    <w:p w14:paraId="319BC1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sz w:val="32"/>
          <w:szCs w:val="32"/>
        </w:rPr>
        <w:t>县委巡察反馈问题清单，指出了</w:t>
      </w:r>
      <w:r>
        <w:rPr>
          <w:rFonts w:hint="eastAsia" w:ascii="仿宋_GB2312" w:eastAsia="仿宋_GB2312" w:cs="宋体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 w:cs="宋体"/>
          <w:sz w:val="32"/>
          <w:szCs w:val="32"/>
        </w:rPr>
        <w:t>个方面共</w:t>
      </w:r>
      <w:r>
        <w:rPr>
          <w:rFonts w:hint="eastAsia" w:ascii="仿宋_GB2312" w:eastAsia="仿宋_GB2312" w:cs="宋体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 w:cs="宋体"/>
          <w:sz w:val="32"/>
          <w:szCs w:val="32"/>
        </w:rPr>
        <w:t>个问题，我村党支部针对反馈的问题制定整改措施</w:t>
      </w:r>
      <w:r>
        <w:rPr>
          <w:rFonts w:hint="eastAsia" w:ascii="仿宋_GB2312" w:eastAsia="仿宋_GB2312" w:cs="宋体"/>
          <w:sz w:val="32"/>
          <w:szCs w:val="32"/>
          <w:lang w:val="en-US" w:eastAsia="zh-CN"/>
        </w:rPr>
        <w:t>24</w:t>
      </w:r>
      <w:r>
        <w:rPr>
          <w:rFonts w:hint="eastAsia" w:ascii="仿宋_GB2312" w:eastAsia="仿宋_GB2312" w:cs="宋体"/>
          <w:sz w:val="32"/>
          <w:szCs w:val="32"/>
        </w:rPr>
        <w:t>条，已完成整改</w:t>
      </w:r>
      <w:r>
        <w:rPr>
          <w:rFonts w:hint="eastAsia" w:ascii="仿宋_GB2312" w:eastAsia="仿宋_GB2312" w:cs="宋体"/>
          <w:sz w:val="32"/>
          <w:szCs w:val="32"/>
          <w:lang w:val="en-US" w:eastAsia="zh-CN"/>
        </w:rPr>
        <w:t>8</w:t>
      </w:r>
      <w:r>
        <w:rPr>
          <w:rFonts w:hint="eastAsia" w:ascii="仿宋_GB2312" w:eastAsia="仿宋_GB2312" w:cs="宋体"/>
          <w:sz w:val="32"/>
          <w:szCs w:val="32"/>
        </w:rPr>
        <w:t>个问题。现将整改落实情况报告如下：</w:t>
      </w:r>
    </w:p>
    <w:p w14:paraId="0E8301D0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1.关于</w:t>
      </w:r>
      <w:r>
        <w:rPr>
          <w:rFonts w:hint="default" w:ascii="仿宋_GB2312" w:eastAsia="仿宋_GB2312" w:cs="宋体"/>
          <w:b/>
          <w:bCs/>
          <w:sz w:val="32"/>
          <w:szCs w:val="32"/>
          <w:lang w:eastAsia="zh-CN"/>
        </w:rPr>
        <w:t>聚焦</w:t>
      </w:r>
      <w:r>
        <w:rPr>
          <w:rFonts w:hint="default" w:ascii="仿宋_GB2312" w:eastAsia="仿宋_GB2312" w:cs="宋体"/>
          <w:b/>
          <w:bCs/>
          <w:sz w:val="32"/>
          <w:szCs w:val="32"/>
        </w:rPr>
        <w:t>党中央决策部署在基层的落实情况</w:t>
      </w: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方面的问题</w:t>
      </w:r>
    </w:p>
    <w:p w14:paraId="16357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（1）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学习贯彻习近平生态文明思想不深不透，对森林防灭火工作不够重视。</w:t>
      </w:r>
    </w:p>
    <w:p w14:paraId="38397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b/>
          <w:sz w:val="32"/>
          <w:szCs w:val="32"/>
        </w:rPr>
        <w:t>整改情况</w:t>
      </w:r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强化责任落实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已充分认识到森林防火工作对保护生态环境的重要性，完善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村级森林防灭火工作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网格责任体系，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对各片区防火进行精细部署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，明确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乡村两级干部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自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岗位工作职责和工作要点，确保森林防火工作有章可循、责任到人。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加强防火宣传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拓展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防火宣传教育的载体和形式，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已常态化运用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村级小微权力监督群、村宣传栏、村村响、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入户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等多种渠道进行宣传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劝导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，实现防火知识的广泛传播，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今年来已通过各类形式开展防火宣传10余次，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有效提高村民防火意识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违规野外用火行为显著减少。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严格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巡查值守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已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乡林业部门的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协调和指导下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进一步完善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防控机制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精细化防火应急预案，明确重要点位、重点人员等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在森林防火关键期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由挂村领导带队，包村工作队和村两委干部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按照网格化防控要求，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全村4处重要点位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进行值守，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开展文明劝导工作，同时增派2名村干部和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2名护林员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分区机动巡查，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提高巡查频次和力度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。今年来，龙牌村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森林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防灭火工作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安全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稳定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0C387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（2）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意识形态工作责任制落实不到位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</w:p>
    <w:p w14:paraId="1E282EBB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sz w:val="32"/>
          <w:szCs w:val="32"/>
        </w:rPr>
        <w:t>整改情况</w:t>
      </w:r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强化思想认识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已强化意识形态工作责任，由挂村领导牵头组织包村工作队、村两委干部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集中学习习近平总书记关于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意识形态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工作的重要论述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乡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村两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级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干部对意识形态工作极端重要性的认识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加强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阵地管理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已对村宣传栏上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陈旧破损、更新不及时的宣传内容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进行更换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主动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与乡宣传部门的沟通，对需宣传引导的上级精神和政策内容，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如育儿补贴政策、《村居法官说案例》等，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均已在村宣传栏粘贴发布，切实抓牢意识形态工作主动权。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着重日常监督。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村干部在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村级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小微权力监督群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每日驻群值班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，包村工作队负责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对村级小微权力监督群的监督管理，针对村民在群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发表的与主流声音不相符的观点言论，均已做到及时发声、果断制止，有效规范了网络言论环境。</w:t>
      </w:r>
    </w:p>
    <w:p w14:paraId="2EC423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（3）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村务公开不规范。</w:t>
      </w:r>
    </w:p>
    <w:p w14:paraId="150BB3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sz w:val="32"/>
          <w:szCs w:val="32"/>
        </w:rPr>
        <w:t>整改情况</w:t>
      </w:r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明晰流程事项。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已制定《龙牌村级事务小微权力清单及流程规范指南（试行）》《龙牌村务公开事项清单》，明确公开事项和时限，实现应公开事项全覆盖、无拖延。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强化专人管理。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指定专人负责村务公开事项，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建立“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村务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信息收集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集体研判、村务监督委员会审核、完整清晰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发布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村务公开信息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存档”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流程，并严格遵守执行，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确保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公开事项流程规范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完善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监督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机制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组建村务监督小组进行全过程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监督，对公开内容审核签字，并负责日常巡查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村务公开栏和小微权力监督群，及时收集村民意见，及时向村两委反馈，由村两委负责做好解释说明，化解因信息不透明引发的矛盾。</w:t>
      </w:r>
    </w:p>
    <w:p w14:paraId="0FA2945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2.关于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聚焦</w:t>
      </w:r>
      <w:r>
        <w:rPr>
          <w:rFonts w:hint="default" w:ascii="仿宋_GB2312" w:eastAsia="仿宋_GB2312" w:cs="宋体"/>
          <w:b/>
          <w:bCs/>
          <w:sz w:val="32"/>
          <w:szCs w:val="32"/>
          <w:lang w:eastAsia="zh-CN"/>
        </w:rPr>
        <w:t>群众身边不正之风和腐败问题</w:t>
      </w: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方面的问题</w:t>
      </w:r>
    </w:p>
    <w:p w14:paraId="489658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（1）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工程验收与实际不符。</w:t>
      </w:r>
    </w:p>
    <w:p w14:paraId="6B5ED5E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sz w:val="32"/>
          <w:szCs w:val="32"/>
        </w:rPr>
        <w:t>整改情况</w:t>
      </w:r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加强业务学习。9月10日已组织包村工作队、村两委干部学习《关于实行“全过程监督”机制深化农村小规模工程管理的十三条措施（实行）》文件，推动工程项目规范化建设。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强化队伍建设。已组建由村两委干部、村务监督委员会成员及村民代表构成的工程项目验收小组，按规定流程开展验收，强化日常监督管理，同时在村级小微权力监督群、村务公开栏公示验收小组工作情况，及时进行阳光直播，接受村民监督，收集群众反馈意见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全额追回款项。龙牌村幸福院及农民公园项目结算审核金额44.7944万元，已支付款项43.3944万元，质保金1.4万元暂未支付。已安排专人对接项目施工方，多计的5407.38元工程款已从该质保金中抵扣。</w:t>
      </w:r>
    </w:p>
    <w:p w14:paraId="058AA0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（2）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工程项目材料不规范、审核不严谨。</w:t>
      </w:r>
    </w:p>
    <w:p w14:paraId="15414DF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sz w:val="32"/>
          <w:szCs w:val="32"/>
        </w:rPr>
        <w:t>整改情况</w:t>
      </w:r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加强业务学习。9月10日已组织包村工作队、村两委干部集中学习《关于实行“全过程监督”机制深化农村小规模工程管理的十三条措施（实行）》文件，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规范村级工程发包管理，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推动工程项目规范化建设。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规范报账手续。组织村两委干部、村报账员向村财会计代理中心工作人员学习，通过针对性指导提升村报账员业务能力，规范工程项目报账手续，解决了此前材料审核不严谨、手续不规范的问题。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厘清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项目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情况。已安排专人对骨灰堂项目投标保证金收支情况核查厘清，已完成对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2019年7-9月8号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凭证涉及的骨灰堂前期基础项目核查工作，明确了该项目招标文件要求的5000元投标保证金收支情况，填补了账面无相关收支记录的空缺，同时对2023年龙牌林过桥坑修复水渠工程疑似虚假邀标问题完成核查，进一步规范工程投标管理。</w:t>
      </w:r>
    </w:p>
    <w:p w14:paraId="6C841E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（3）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财经制度执行不严格。</w:t>
      </w:r>
    </w:p>
    <w:p w14:paraId="6600382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sz w:val="32"/>
          <w:szCs w:val="32"/>
        </w:rPr>
        <w:t>整改情况</w:t>
      </w:r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严格审批流程。已规范审批流程，强化经办人申报、村党支部书记审核、村务监督委员会复核机制，同时组织村两委干部加强对财经知识的学习。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认真梳理款项。已安排专人主动对接乡财政所和村财会计代理中心，认真梳理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23万元未收回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应收未收款项清单，现已厘清账目，已申请农村集体经济组织调账。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认真组织清退。安排专人厘清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2024年2月7日打扫卫生误工补贴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会议补贴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发放情况，对实际多发放的补贴，已组织专人负责对相关人员进行清退，并做好持续跟踪。</w:t>
      </w:r>
    </w:p>
    <w:p w14:paraId="5421730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3.关于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基层党组织领导班子和干部队伍建设方面</w:t>
      </w: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的问题</w:t>
      </w:r>
    </w:p>
    <w:p w14:paraId="1BC6E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（1）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村级活动场所建设管理松懈。</w:t>
      </w:r>
    </w:p>
    <w:p w14:paraId="7DEB76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 w:cs="宋体"/>
          <w:b/>
          <w:sz w:val="32"/>
          <w:szCs w:val="32"/>
        </w:rPr>
        <w:t>整改情况</w:t>
      </w:r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一是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规范阵地标识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已对村级活动场所标识开展全面排查整治，统一规范“党群服务中心”“党员活动室” 等核心功能区域标识牌的样式、规格与悬挂位置，褪色标识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已重新绘制，现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所有标识醒目清晰、样式统一。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清理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乱象问题。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已针对党群服务中心被农综项目施工方占用、杂物乱堆乱放的问题开展专项清理，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现已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彻底清退施工方占用、移除乱堆杂物，恢复了党群服务中心的服务功能，保障群众办事环境整洁有序，满足群众办事需求。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建立长效机制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已制定《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龙牌村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村级活动场所使用管理办法》，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明确村党支部书记为第一责任人，配备专职管理员，明确管理员负责日常卫生保洁、设施维护等职责，同时建立管理台账，实现村级活动场所管护工作制度化、常态化。</w:t>
      </w:r>
    </w:p>
    <w:p w14:paraId="65B79F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hint="eastAsia" w:ascii="仿宋_GB2312" w:eastAsia="仿宋_GB2312" w:cs="宋体"/>
          <w:b/>
          <w:bCs/>
          <w:sz w:val="32"/>
          <w:szCs w:val="32"/>
          <w:lang w:val="en-US" w:eastAsia="zh-CN"/>
        </w:rPr>
        <w:t>（2）</w:t>
      </w:r>
      <w:r>
        <w:rPr>
          <w:rFonts w:hint="default" w:ascii="仿宋_GB2312" w:eastAsia="仿宋_GB2312" w:cs="宋体"/>
          <w:b/>
          <w:bCs/>
          <w:sz w:val="32"/>
          <w:szCs w:val="32"/>
          <w:lang w:val="en-US" w:eastAsia="zh-CN"/>
        </w:rPr>
        <w:t>党内政治生活执行不规范。</w:t>
      </w:r>
    </w:p>
    <w:p w14:paraId="600FE8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仿宋_GB2312" w:eastAsia="仿宋_GB2312" w:cs="宋体"/>
          <w:b/>
          <w:sz w:val="32"/>
          <w:szCs w:val="32"/>
        </w:rPr>
        <w:t>整改情况</w:t>
      </w:r>
      <w:bookmarkStart w:id="0" w:name="_GoBack"/>
      <w:bookmarkEnd w:id="0"/>
      <w:r>
        <w:rPr>
          <w:rFonts w:hint="eastAsia" w:ascii="仿宋_GB2312" w:eastAsia="仿宋_GB2312" w:cs="宋体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提高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思想认识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9月12日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已通过支部委员会会议、党员大会等形式，组织党员学习《关于新形势下党内政治生活的若干准则》，让党员深刻认识到规范开展党内政治生活的重要性。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二是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</w:rPr>
        <w:t>规范流程标准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已针对2022年度未开展集中学习、问题查摆、批评与自我批评的问题完成整改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。已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指定专人负责会议记录的规范整理，做到内容详实、要素齐全，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规范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会前集中学习、征求意见、谈心谈话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开展批评与自我批评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等内容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杜绝记录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简单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潦草等问题。</w:t>
      </w: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三是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eastAsia="zh-CN"/>
        </w:rPr>
        <w:t>主动沟通学习。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已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组织村组织委员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主动对接乡组织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，学习组织生活会流程要求及批评与自我批评的注意细节，形成“学习-整改-落实”闭环，确保后续组织生活会严格按上级标准执行，提升党内政治生活规范性与严肃性。</w:t>
      </w:r>
    </w:p>
    <w:p w14:paraId="5041C064">
      <w:pPr>
        <w:pStyle w:val="3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</w:p>
    <w:p w14:paraId="28718E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0A11751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官庄畲族乡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龙牌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党支部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</w:p>
    <w:p w14:paraId="3B69524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2025年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日       </w:t>
      </w:r>
    </w:p>
    <w:sectPr>
      <w:footerReference r:id="rId3" w:type="default"/>
      <w:pgSz w:w="11906" w:h="16838"/>
      <w:pgMar w:top="1928" w:right="1474" w:bottom="1701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44F666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-101600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0DCE1E">
                          <w:pPr>
                            <w:pStyle w:val="4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eastAsia="仿宋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8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iS4AAdQAAAAI&#10;AQAADwAAAGRycy9kb3ducmV2LnhtbE2PzU7DMBCE70i8g7VI3Fo7AZUoxKlERTgi0fTA0Y2XJK1/&#10;IttNw9uznOD2rWY0O1NtF2vYjCGO3knI1gIYus7r0fUSDm2zKoDFpJxWxjuU8I0RtvXtTaVK7a/u&#10;A+d96hmFuFgqCUNKU8l57Aa0Kq79hI60Lx+sSnSGnuugrhRuDc+F2HCrRkcfBjXhbsDuvL9YCbum&#10;bcOMMZhPfGseTu8vj/i6SHl/l4lnYAmX9GeG3/pUHWrqdPQXpyMzEmhIkrDKNgQk50VBcCR4ygXw&#10;uuL/B9Q/UEsDBBQAAAAIAIdO4kBrhfn7MQIAAGEEAAAOAAAAZHJzL2Uyb0RvYy54bWytVM2O0zAQ&#10;viPxDpbvNGkRqypquipbFSFV7EoFcXYdp4nkP9luk/IA8AacuHDnufocfM5PFy0c9sDFGXvG38z3&#10;zTiL21ZJchLO10bndDpJKRGam6LWh5x++rh5NafEB6YLJo0WOT0LT2+XL18sGpuJmamMLIQjANE+&#10;a2xOqxBsliSeV0IxPzFWaDhL4xQL2LpDUjjWAF3JZJamN0ljXGGd4cJ7nK57Jx0Q3XMATVnWXKwN&#10;PyqhQ4/qhGQBlHxVW0+XXbVlKXi4L0svApE5BdPQrUgCex/XZLlg2cExW9V8KIE9p4QnnBSrNZJe&#10;odYsMHJ09V9QqubOeFOGCTcq6Yl0ioDFNH2iza5iVnRcILW3V9H9/4PlH04PjtQFJoESzRQafvn+&#10;7fLj1+XnVzKN8jTWZ4jaWcSF9q1pY+hw7nEYWbelU/ELPgR+iHu+iivaQHi8NJ/N5ylcHL5xA5zk&#10;8bp1PrwTRpFo5NShe52o7LT1oQ8dQ2I2bTa1lDhnmdSkyenN6zdpd+HqAbjUyBFJ9MVGK7T7dmCw&#10;N8UZxJzpJ8NbvqmRfMt8eGAOo4CC8VjCPZZSGiQxg0VJZdyXf53HeHQIXkoajFZONV4SJfK9RucA&#10;GEbDjcZ+NPRR3RnMKrqBWjoTF1yQo1k6oz7jBa1iDriY5siU0zCad6Efb7xALlarLuhoXX2o+guY&#10;O8vCVu8sj2miet6ujgFidhpHgXpVBt0weV2XhlcSR/vPfRf1+GdY/g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JLgAB1AAAAAgBAAAPAAAAAAAAAAEAIAAAACIAAABkcnMvZG93bnJldi54bWxQSwEC&#10;FAAUAAAACACHTuJAa4X5+zECAABhBAAADgAAAAAAAAABACAAAAAjAQAAZHJzL2Uyb0RvYy54bWxQ&#10;SwUGAAAAAAYABgBZAQAAxg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0DCE1E">
                    <w:pPr>
                      <w:pStyle w:val="4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eastAsia="仿宋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F62E5"/>
    <w:rsid w:val="00076791"/>
    <w:rsid w:val="00C30909"/>
    <w:rsid w:val="01374E54"/>
    <w:rsid w:val="014001AC"/>
    <w:rsid w:val="01491814"/>
    <w:rsid w:val="01A00C4B"/>
    <w:rsid w:val="01A56261"/>
    <w:rsid w:val="01D628BE"/>
    <w:rsid w:val="02511F45"/>
    <w:rsid w:val="02D92666"/>
    <w:rsid w:val="02F56D74"/>
    <w:rsid w:val="030376E3"/>
    <w:rsid w:val="03C70711"/>
    <w:rsid w:val="041D47D5"/>
    <w:rsid w:val="04390EE3"/>
    <w:rsid w:val="052676B9"/>
    <w:rsid w:val="05802F92"/>
    <w:rsid w:val="05843BC2"/>
    <w:rsid w:val="059E36F3"/>
    <w:rsid w:val="05B922DB"/>
    <w:rsid w:val="05DE1237"/>
    <w:rsid w:val="06BD404D"/>
    <w:rsid w:val="06C929F2"/>
    <w:rsid w:val="071E2D3E"/>
    <w:rsid w:val="076D15CF"/>
    <w:rsid w:val="07CF4038"/>
    <w:rsid w:val="081859DF"/>
    <w:rsid w:val="08253C58"/>
    <w:rsid w:val="08470072"/>
    <w:rsid w:val="084C448E"/>
    <w:rsid w:val="08D216CA"/>
    <w:rsid w:val="09016473"/>
    <w:rsid w:val="095D6ACD"/>
    <w:rsid w:val="09AB2883"/>
    <w:rsid w:val="09BA4874"/>
    <w:rsid w:val="09C006C6"/>
    <w:rsid w:val="09DE0562"/>
    <w:rsid w:val="0AD81455"/>
    <w:rsid w:val="0AF81AF7"/>
    <w:rsid w:val="0B381EF4"/>
    <w:rsid w:val="0B386398"/>
    <w:rsid w:val="0B52745A"/>
    <w:rsid w:val="0BBE064B"/>
    <w:rsid w:val="0C126BE9"/>
    <w:rsid w:val="0C4B5C57"/>
    <w:rsid w:val="0C654F6B"/>
    <w:rsid w:val="0C721436"/>
    <w:rsid w:val="0D4458BE"/>
    <w:rsid w:val="0D4E1928"/>
    <w:rsid w:val="0D815DD4"/>
    <w:rsid w:val="0E5057A7"/>
    <w:rsid w:val="0E835B7C"/>
    <w:rsid w:val="0F360E40"/>
    <w:rsid w:val="0FB6788B"/>
    <w:rsid w:val="0FD3043D"/>
    <w:rsid w:val="104B26C9"/>
    <w:rsid w:val="10507CE0"/>
    <w:rsid w:val="10A83678"/>
    <w:rsid w:val="10E16B8A"/>
    <w:rsid w:val="1122342A"/>
    <w:rsid w:val="120945EA"/>
    <w:rsid w:val="12885172"/>
    <w:rsid w:val="12D41A6C"/>
    <w:rsid w:val="13E470BD"/>
    <w:rsid w:val="13F15336"/>
    <w:rsid w:val="14321BD6"/>
    <w:rsid w:val="15760E2B"/>
    <w:rsid w:val="15A00DC2"/>
    <w:rsid w:val="1609105D"/>
    <w:rsid w:val="162D2CD7"/>
    <w:rsid w:val="16ED44DA"/>
    <w:rsid w:val="17591043"/>
    <w:rsid w:val="17AC7EF2"/>
    <w:rsid w:val="18003D99"/>
    <w:rsid w:val="180F222F"/>
    <w:rsid w:val="183028D1"/>
    <w:rsid w:val="188624F1"/>
    <w:rsid w:val="190856F0"/>
    <w:rsid w:val="19377C8F"/>
    <w:rsid w:val="194505FE"/>
    <w:rsid w:val="19573E8D"/>
    <w:rsid w:val="19726F19"/>
    <w:rsid w:val="198D7401"/>
    <w:rsid w:val="1AAC0209"/>
    <w:rsid w:val="1B770817"/>
    <w:rsid w:val="1C197B20"/>
    <w:rsid w:val="1C6568C1"/>
    <w:rsid w:val="1C9F1DD3"/>
    <w:rsid w:val="1CF21537"/>
    <w:rsid w:val="1D28776C"/>
    <w:rsid w:val="1D57445C"/>
    <w:rsid w:val="1DBE44DB"/>
    <w:rsid w:val="1DF148B0"/>
    <w:rsid w:val="1E4B053E"/>
    <w:rsid w:val="1EA336D1"/>
    <w:rsid w:val="1ED1023E"/>
    <w:rsid w:val="1F4B7FF0"/>
    <w:rsid w:val="1F7E1224"/>
    <w:rsid w:val="1F974FE3"/>
    <w:rsid w:val="1F981C9C"/>
    <w:rsid w:val="20C31E08"/>
    <w:rsid w:val="20EB63EB"/>
    <w:rsid w:val="210466A8"/>
    <w:rsid w:val="218E68BA"/>
    <w:rsid w:val="21C36564"/>
    <w:rsid w:val="228A7081"/>
    <w:rsid w:val="22AB359E"/>
    <w:rsid w:val="23294AEC"/>
    <w:rsid w:val="23403BE4"/>
    <w:rsid w:val="24EA2059"/>
    <w:rsid w:val="24F7192E"/>
    <w:rsid w:val="25113A8A"/>
    <w:rsid w:val="25B368EF"/>
    <w:rsid w:val="25F56F08"/>
    <w:rsid w:val="26127ABA"/>
    <w:rsid w:val="26A61FB0"/>
    <w:rsid w:val="271635D9"/>
    <w:rsid w:val="27AA6BD8"/>
    <w:rsid w:val="27FA0805"/>
    <w:rsid w:val="28036860"/>
    <w:rsid w:val="288539E9"/>
    <w:rsid w:val="28C52BC1"/>
    <w:rsid w:val="29134BD4"/>
    <w:rsid w:val="296D5007"/>
    <w:rsid w:val="29804D3A"/>
    <w:rsid w:val="299F78B6"/>
    <w:rsid w:val="29C9048F"/>
    <w:rsid w:val="29D97332"/>
    <w:rsid w:val="2A1738F0"/>
    <w:rsid w:val="2A243588"/>
    <w:rsid w:val="2A461AE0"/>
    <w:rsid w:val="2A614B6C"/>
    <w:rsid w:val="2A944F41"/>
    <w:rsid w:val="2ABE5B1A"/>
    <w:rsid w:val="2ACA2711"/>
    <w:rsid w:val="2AEA2DB3"/>
    <w:rsid w:val="2AED63FF"/>
    <w:rsid w:val="2B830B12"/>
    <w:rsid w:val="2BC5737C"/>
    <w:rsid w:val="2C3F2C8B"/>
    <w:rsid w:val="2C954FA0"/>
    <w:rsid w:val="2CB801DF"/>
    <w:rsid w:val="2D4367AA"/>
    <w:rsid w:val="2D8D7A26"/>
    <w:rsid w:val="2D9576BA"/>
    <w:rsid w:val="2EEC2BA0"/>
    <w:rsid w:val="2F261EE0"/>
    <w:rsid w:val="2F8F5CD7"/>
    <w:rsid w:val="2F9C6646"/>
    <w:rsid w:val="300C7328"/>
    <w:rsid w:val="30633CCD"/>
    <w:rsid w:val="30963095"/>
    <w:rsid w:val="309D2676"/>
    <w:rsid w:val="30CF1E86"/>
    <w:rsid w:val="30D82730"/>
    <w:rsid w:val="30DF4A3C"/>
    <w:rsid w:val="310F3573"/>
    <w:rsid w:val="31E3230A"/>
    <w:rsid w:val="322A1CE7"/>
    <w:rsid w:val="327D46EB"/>
    <w:rsid w:val="32A93554"/>
    <w:rsid w:val="32D1066D"/>
    <w:rsid w:val="32FD73FC"/>
    <w:rsid w:val="33466FF4"/>
    <w:rsid w:val="334D3EDF"/>
    <w:rsid w:val="33694A91"/>
    <w:rsid w:val="33DC1707"/>
    <w:rsid w:val="34675474"/>
    <w:rsid w:val="34CB05F1"/>
    <w:rsid w:val="35104158"/>
    <w:rsid w:val="351647A5"/>
    <w:rsid w:val="357065AB"/>
    <w:rsid w:val="358E6A31"/>
    <w:rsid w:val="35B75F88"/>
    <w:rsid w:val="35F23E20"/>
    <w:rsid w:val="369938DF"/>
    <w:rsid w:val="36A361F1"/>
    <w:rsid w:val="36CA2A6E"/>
    <w:rsid w:val="36E36908"/>
    <w:rsid w:val="377E06E3"/>
    <w:rsid w:val="37826121"/>
    <w:rsid w:val="37C329C2"/>
    <w:rsid w:val="3862042D"/>
    <w:rsid w:val="388008B3"/>
    <w:rsid w:val="38BD5663"/>
    <w:rsid w:val="38F66DC7"/>
    <w:rsid w:val="38F848ED"/>
    <w:rsid w:val="390F1C37"/>
    <w:rsid w:val="39916AF0"/>
    <w:rsid w:val="3A437DEA"/>
    <w:rsid w:val="3A791A5E"/>
    <w:rsid w:val="3AD924FC"/>
    <w:rsid w:val="3AEA64B7"/>
    <w:rsid w:val="3AFB2473"/>
    <w:rsid w:val="3AFE1F63"/>
    <w:rsid w:val="3B1479D8"/>
    <w:rsid w:val="3B673FAC"/>
    <w:rsid w:val="3B750477"/>
    <w:rsid w:val="3BA725FA"/>
    <w:rsid w:val="3C17152E"/>
    <w:rsid w:val="3C4B3C92"/>
    <w:rsid w:val="3C90308E"/>
    <w:rsid w:val="3CBC20D5"/>
    <w:rsid w:val="3D3879AE"/>
    <w:rsid w:val="3D8E3FC9"/>
    <w:rsid w:val="3DBA03C3"/>
    <w:rsid w:val="3DFD4754"/>
    <w:rsid w:val="3E693B97"/>
    <w:rsid w:val="3F214472"/>
    <w:rsid w:val="3F520ACF"/>
    <w:rsid w:val="3F7D3D9E"/>
    <w:rsid w:val="40210BCD"/>
    <w:rsid w:val="4033445D"/>
    <w:rsid w:val="403501D5"/>
    <w:rsid w:val="405F5252"/>
    <w:rsid w:val="40E1239B"/>
    <w:rsid w:val="4168282C"/>
    <w:rsid w:val="4205007B"/>
    <w:rsid w:val="4242307D"/>
    <w:rsid w:val="42701998"/>
    <w:rsid w:val="42DA1507"/>
    <w:rsid w:val="430640AA"/>
    <w:rsid w:val="433724B6"/>
    <w:rsid w:val="43754D8C"/>
    <w:rsid w:val="44753296"/>
    <w:rsid w:val="44801C3A"/>
    <w:rsid w:val="44BE2E8F"/>
    <w:rsid w:val="458A4B1F"/>
    <w:rsid w:val="45AA3413"/>
    <w:rsid w:val="462F1B6A"/>
    <w:rsid w:val="46560EA5"/>
    <w:rsid w:val="46F5246C"/>
    <w:rsid w:val="46F96400"/>
    <w:rsid w:val="475F1FDB"/>
    <w:rsid w:val="47721D0E"/>
    <w:rsid w:val="47E30E5E"/>
    <w:rsid w:val="480A63EB"/>
    <w:rsid w:val="484D0086"/>
    <w:rsid w:val="485853A8"/>
    <w:rsid w:val="48965ED0"/>
    <w:rsid w:val="48A71E8C"/>
    <w:rsid w:val="48DC7D87"/>
    <w:rsid w:val="48E64762"/>
    <w:rsid w:val="49301E81"/>
    <w:rsid w:val="498C288C"/>
    <w:rsid w:val="499A72FA"/>
    <w:rsid w:val="49B52386"/>
    <w:rsid w:val="49D34485"/>
    <w:rsid w:val="4AD6571F"/>
    <w:rsid w:val="4BB74194"/>
    <w:rsid w:val="4C12586E"/>
    <w:rsid w:val="4CDD40CE"/>
    <w:rsid w:val="4DBF5582"/>
    <w:rsid w:val="4DE84AD8"/>
    <w:rsid w:val="4E257ADB"/>
    <w:rsid w:val="4E30647F"/>
    <w:rsid w:val="4EC72940"/>
    <w:rsid w:val="4EE96D5A"/>
    <w:rsid w:val="4F381A8F"/>
    <w:rsid w:val="4F675ED1"/>
    <w:rsid w:val="4FB70C06"/>
    <w:rsid w:val="4FFA0AF3"/>
    <w:rsid w:val="50212524"/>
    <w:rsid w:val="507B7E86"/>
    <w:rsid w:val="508B41E7"/>
    <w:rsid w:val="50B9275C"/>
    <w:rsid w:val="50CD35EF"/>
    <w:rsid w:val="5138556C"/>
    <w:rsid w:val="51844B18"/>
    <w:rsid w:val="522C72BC"/>
    <w:rsid w:val="52302EF2"/>
    <w:rsid w:val="52412A09"/>
    <w:rsid w:val="5268268C"/>
    <w:rsid w:val="52A82A88"/>
    <w:rsid w:val="53057EDB"/>
    <w:rsid w:val="532B0745"/>
    <w:rsid w:val="535F2177"/>
    <w:rsid w:val="541008E5"/>
    <w:rsid w:val="541C079E"/>
    <w:rsid w:val="54CA13DC"/>
    <w:rsid w:val="54EC75A4"/>
    <w:rsid w:val="55200FFC"/>
    <w:rsid w:val="553920BD"/>
    <w:rsid w:val="55BD2CEE"/>
    <w:rsid w:val="55C71477"/>
    <w:rsid w:val="561641AD"/>
    <w:rsid w:val="56350AD7"/>
    <w:rsid w:val="571F7091"/>
    <w:rsid w:val="57A06424"/>
    <w:rsid w:val="58022C3B"/>
    <w:rsid w:val="58346B6C"/>
    <w:rsid w:val="594554D5"/>
    <w:rsid w:val="59A65848"/>
    <w:rsid w:val="59AF6DF2"/>
    <w:rsid w:val="5AA1498D"/>
    <w:rsid w:val="5AA20705"/>
    <w:rsid w:val="5ABB5323"/>
    <w:rsid w:val="5AC5432B"/>
    <w:rsid w:val="5AD63B24"/>
    <w:rsid w:val="5AD85ED5"/>
    <w:rsid w:val="5B0326CF"/>
    <w:rsid w:val="5B3550D5"/>
    <w:rsid w:val="5B647768"/>
    <w:rsid w:val="5BB57FC4"/>
    <w:rsid w:val="5BC56459"/>
    <w:rsid w:val="5BD20B76"/>
    <w:rsid w:val="5BD668B8"/>
    <w:rsid w:val="5C225659"/>
    <w:rsid w:val="5C5A1297"/>
    <w:rsid w:val="5C844566"/>
    <w:rsid w:val="5CA67C9A"/>
    <w:rsid w:val="5CD050B5"/>
    <w:rsid w:val="5CD34BA6"/>
    <w:rsid w:val="5D156F6C"/>
    <w:rsid w:val="5E135BA1"/>
    <w:rsid w:val="5E4D0988"/>
    <w:rsid w:val="5EA031AD"/>
    <w:rsid w:val="5F4D6E91"/>
    <w:rsid w:val="5F7A755A"/>
    <w:rsid w:val="5F824661"/>
    <w:rsid w:val="5FB54A36"/>
    <w:rsid w:val="60407573"/>
    <w:rsid w:val="60795A64"/>
    <w:rsid w:val="607D37A6"/>
    <w:rsid w:val="60AC5EBA"/>
    <w:rsid w:val="615C33BC"/>
    <w:rsid w:val="617050B9"/>
    <w:rsid w:val="61C14747"/>
    <w:rsid w:val="6264434A"/>
    <w:rsid w:val="62BA65A8"/>
    <w:rsid w:val="639A466F"/>
    <w:rsid w:val="64C33752"/>
    <w:rsid w:val="654A79CF"/>
    <w:rsid w:val="6695111E"/>
    <w:rsid w:val="66A01F9C"/>
    <w:rsid w:val="66B94E0C"/>
    <w:rsid w:val="66BB0B84"/>
    <w:rsid w:val="66CD08B8"/>
    <w:rsid w:val="67D0065F"/>
    <w:rsid w:val="682E182A"/>
    <w:rsid w:val="6884144A"/>
    <w:rsid w:val="68AB69D7"/>
    <w:rsid w:val="68EF4B15"/>
    <w:rsid w:val="698E432E"/>
    <w:rsid w:val="6B451364"/>
    <w:rsid w:val="6B881251"/>
    <w:rsid w:val="6B8F438D"/>
    <w:rsid w:val="6BDD77EF"/>
    <w:rsid w:val="6C3659BD"/>
    <w:rsid w:val="6C7517D5"/>
    <w:rsid w:val="6CDC3602"/>
    <w:rsid w:val="6D0B213A"/>
    <w:rsid w:val="6DCC18C9"/>
    <w:rsid w:val="6DE309C1"/>
    <w:rsid w:val="6DF131FC"/>
    <w:rsid w:val="6E056B89"/>
    <w:rsid w:val="6E0C6169"/>
    <w:rsid w:val="6EA80A56"/>
    <w:rsid w:val="6EB34837"/>
    <w:rsid w:val="6F046E40"/>
    <w:rsid w:val="6F655B31"/>
    <w:rsid w:val="6FDA0392"/>
    <w:rsid w:val="7009252B"/>
    <w:rsid w:val="707D50FC"/>
    <w:rsid w:val="71461992"/>
    <w:rsid w:val="71FB2202"/>
    <w:rsid w:val="72021E6E"/>
    <w:rsid w:val="72693B8A"/>
    <w:rsid w:val="726E2F4F"/>
    <w:rsid w:val="72A76461"/>
    <w:rsid w:val="72CD4D30"/>
    <w:rsid w:val="738B5803"/>
    <w:rsid w:val="740578E3"/>
    <w:rsid w:val="74640AAD"/>
    <w:rsid w:val="74732A9E"/>
    <w:rsid w:val="74A215D5"/>
    <w:rsid w:val="74B06801"/>
    <w:rsid w:val="74E7348C"/>
    <w:rsid w:val="756B5E6B"/>
    <w:rsid w:val="757A4300"/>
    <w:rsid w:val="75D27C98"/>
    <w:rsid w:val="763444AF"/>
    <w:rsid w:val="767B3E8C"/>
    <w:rsid w:val="76D37824"/>
    <w:rsid w:val="775652AA"/>
    <w:rsid w:val="77737259"/>
    <w:rsid w:val="778D031B"/>
    <w:rsid w:val="78A7540C"/>
    <w:rsid w:val="78F80CBE"/>
    <w:rsid w:val="78FB7506"/>
    <w:rsid w:val="799A0ACD"/>
    <w:rsid w:val="79B0209F"/>
    <w:rsid w:val="7A4F18B8"/>
    <w:rsid w:val="7B430CF1"/>
    <w:rsid w:val="7B783090"/>
    <w:rsid w:val="7C100096"/>
    <w:rsid w:val="7C4B60AF"/>
    <w:rsid w:val="7C6158D2"/>
    <w:rsid w:val="7D360B0D"/>
    <w:rsid w:val="7D562F5D"/>
    <w:rsid w:val="7DA41F1A"/>
    <w:rsid w:val="7DDA593C"/>
    <w:rsid w:val="7DE467BB"/>
    <w:rsid w:val="7E461224"/>
    <w:rsid w:val="7E5B57B4"/>
    <w:rsid w:val="7F080287"/>
    <w:rsid w:val="7F0C557C"/>
    <w:rsid w:val="7F3E014D"/>
    <w:rsid w:val="FBDF6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"/>
    <w:basedOn w:val="1"/>
    <w:unhideWhenUsed/>
    <w:qFormat/>
    <w:uiPriority w:val="0"/>
    <w:pPr>
      <w:widowControl/>
      <w:spacing w:line="351" w:lineRule="atLeast"/>
      <w:ind w:firstLine="419"/>
    </w:pPr>
    <w:rPr>
      <w:color w:val="000000"/>
      <w:kern w:val="0"/>
      <w:sz w:val="31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3450</Words>
  <Characters>3560</Characters>
  <Lines>0</Lines>
  <Paragraphs>0</Paragraphs>
  <TotalTime>5</TotalTime>
  <ScaleCrop>false</ScaleCrop>
  <LinksUpToDate>false</LinksUpToDate>
  <CharactersWithSpaces>3575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2025-07-21T18:28:00Z</dcterms:created>
  <dc:creator>lyadmin</dc:creator>
  <cp:lastModifiedBy>kunk</cp:lastModifiedBy>
  <dcterms:modified xsi:type="dcterms:W3CDTF">2026-01-08T08:11:02Z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8772C5309B39F14C96F07D6831B6DA69</vt:lpwstr>
  </property>
  <property fmtid="{D5CDD505-2E9C-101B-9397-08002B2CF9AE}" pid="4" name="KSOTemplateDocerSaveRecord">
    <vt:lpwstr>eyJoZGlkIjoiYTc2YWJhYzE2OTNhZjE3MzJiMGMxNDkzMjU3MzQ3NmQiLCJ1c2VySWQiOiIzODI0MzA1ODIifQ==</vt:lpwstr>
  </property>
</Properties>
</file>