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AD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茶 地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上 连 科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村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党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支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部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件</w:t>
      </w:r>
    </w:p>
    <w:p w14:paraId="6CB2F31F">
      <w:pPr>
        <w:keepNext w:val="0"/>
        <w:keepLines w:val="0"/>
        <w:pageBreakBefore w:val="0"/>
        <w:widowControl w:val="0"/>
        <w:pBdr>
          <w:top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cs="Times New Roman"/>
        </w:rPr>
      </w:pPr>
    </w:p>
    <w:p w14:paraId="2795F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茶地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上连科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村党支部</w:t>
      </w:r>
    </w:p>
    <w:p w14:paraId="3202E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关于巡察反馈问题清单整改情况报告</w:t>
      </w:r>
    </w:p>
    <w:p w14:paraId="2B867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EFCA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个方面共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个问题，我村党支部针对反馈的问题制定整改措施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个问题，基本完成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个问题，未完成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个问题。现将整改落实情况报告如下：</w:t>
      </w:r>
    </w:p>
    <w:p w14:paraId="2278D26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1.关于宣传阵地建设管理存在漏洞的问题</w:t>
      </w:r>
    </w:p>
    <w:p w14:paraId="6885443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村级公共领域宣传栏管理不到位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E05613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已组织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专人对村级公共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领域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宣传栏进行管理清理，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村“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两委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干部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已指定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专人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负责宣传栏管理管护，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定期对公告栏进行更新清理。</w:t>
      </w:r>
    </w:p>
    <w:p w14:paraId="7B8ADC2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村村响未做到物尽其用，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部分村“两委”干部不能熟练使用村村响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6E5B28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制定应急广告村终端培训材料，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组织村级广播管理对村“两委”干部进行培训，并安排村级广播管理人员定期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检查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村级广播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设备情况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并报播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内容。</w:t>
      </w:r>
    </w:p>
    <w:p w14:paraId="60FE65E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新时代文明实践活动形式单一，群众参与度不高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BD0E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在重要节日动员本村党员干部群众、青年团员、巾帼志愿者等群体，通过入户散发宣传单、志愿帮扶服务等形式，常态化组织开展群众喜闻乐见、内容丰富的新时代文明实践活动。</w:t>
      </w:r>
    </w:p>
    <w:p w14:paraId="00AB80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2.关于党内政治生活不严肃的问题</w:t>
      </w:r>
    </w:p>
    <w:p w14:paraId="3A598C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（4）反馈的问题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“三会一课”制度执行不到位。</w:t>
      </w:r>
    </w:p>
    <w:p w14:paraId="2279FB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严格落实“三会一课”制度，针对以上问题进行深刻学习，寻找存在问题并举一反三，认真完善2025年度“三会一课”活动、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党费收缴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等记录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。2025年7月党支部书记结合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深入贯彻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中央八项规定精神学习教育为党员上专题党课。</w:t>
      </w:r>
    </w:p>
    <w:p w14:paraId="6A6CCB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（5）反馈的问题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党建工作力度弱化。</w:t>
      </w:r>
    </w:p>
    <w:p w14:paraId="2BE46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已重新修改撰写2023年度抓基层党建述职报告，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删除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并完善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雷同内容，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规范表述为党的二十大精神。</w:t>
      </w:r>
    </w:p>
    <w:p w14:paraId="2BD56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不重视发展党员工作的问题</w:t>
      </w:r>
    </w:p>
    <w:p w14:paraId="06A3A8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（6）反馈的问题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党员队伍后备力量不足；</w:t>
      </w:r>
    </w:p>
    <w:p w14:paraId="2B62D6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通过日常观察、谈心谈话、工作表现等方式，及时发现和吸引业务骨干、优秀青年向组织靠拢，建立动态的“优秀人员储备库”。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经过全村摸排物色两名年青人为入党储备人选。</w:t>
      </w:r>
    </w:p>
    <w:p w14:paraId="0A29BE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（7）反馈的问题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发展党员工作不规范。</w:t>
      </w:r>
    </w:p>
    <w:p w14:paraId="35411F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认真核查发展党员不规范问题，针对杨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同志党员转正会议主持人相关情况已作情况说明。同时，对杨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同志开展严肃教育，强调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入党申请书、思想汇报等理论学习的重要性，针对表述不规范问题，已重新撰写入党申请书、思想汇报。</w:t>
      </w:r>
    </w:p>
    <w:p w14:paraId="350AE2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4.关于村集体经济缺乏“造血”功能的问题</w:t>
      </w:r>
    </w:p>
    <w:p w14:paraId="221B2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（8）反馈的问题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村集体经济收入来源单一且金额较小。</w:t>
      </w:r>
    </w:p>
    <w:p w14:paraId="1DAA89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推行“一村一策”发展模式，尝试构建特色香菇产业培育体系，通过推动土地集中流转、资产整合开发、产业链条延伸，实现规模种植。同时，强化产业协同发展，谋划商讨发展香菇种植建设光伏发电，为村集体创收。</w:t>
      </w:r>
    </w:p>
    <w:p w14:paraId="15AFFF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关于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财经制度执行不严格的问题</w:t>
      </w:r>
    </w:p>
    <w:p w14:paraId="49477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（9）反馈的问题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巡察期间无法提供完整财务资料。</w:t>
      </w:r>
    </w:p>
    <w:p w14:paraId="59A8EA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已完成整改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：已安排村财务报账人员按年度打印总账明细账、资产负债表，确保年度账目清晰、财务资料完整。</w:t>
      </w:r>
    </w:p>
    <w:p w14:paraId="22DC2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（10）反馈的问题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未登记银行日记账、部分凭证中原始凭证入账不完整，未附银行回单.</w:t>
      </w:r>
    </w:p>
    <w:p w14:paraId="22C2E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按要求做好银行日记账，使用规范的账本登记日期、凭证号、摘要、收入/支出金额、余额。对应银行日记账记录内容按要求附银行回单、转账凭证、付款审批单等原始凭证，确保凭证齐全。</w:t>
      </w:r>
    </w:p>
    <w:p w14:paraId="78BFE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（11）反馈的问题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往来款长期挂账未处理。</w:t>
      </w:r>
    </w:p>
    <w:p w14:paraId="2B616A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highlight w:val="none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对长期挂账进行梳理，查明未支付原因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6F298B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6.关于工程建设项目管理不规范，存在廉政风险的问题</w:t>
      </w:r>
    </w:p>
    <w:p w14:paraId="4C8F9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（12）反馈的问题：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存在工程发包给无资质的个人实施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66BD5A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100"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（已完成整改）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已补齐上连科村道路错车道工程建设合同书要素，并针对2022年3月3#凭证问题，认真核查问题存在原因，乙方已作出情况说明。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2025年8月13日，县审计局到镇开展工程建设项目管理培训，邀请村级财务人员到会一同学习。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按照《茶地镇人民政府关于加强和规范政府性投资项目建设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监督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管理工作（试行）的通知》（茶政〔2025〕16号）文件，严格执行文件涉及项目管理的有关要求，确保工程质量和安全有序完成。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完善村财工程报账审核，指定专人对工程材料进行审核。</w:t>
      </w:r>
    </w:p>
    <w:p w14:paraId="328CA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620344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4C6E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茶地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上连科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</w:t>
      </w:r>
    </w:p>
    <w:p w14:paraId="2511B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440" w:firstLineChars="17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928" w:right="1474" w:bottom="1701" w:left="1588" w:header="851" w:footer="992" w:gutter="113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9E6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-209550</wp:posOffset>
              </wp:positionV>
              <wp:extent cx="1008380" cy="4330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380" cy="4330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52723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5pt;height:34.1pt;width:79.4pt;mso-position-horizontal:outside;mso-position-horizontal-relative:margin;z-index:251659264;mso-width-relative:page;mso-height-relative:page;" filled="f" stroked="f" coordsize="21600,21600" o:gfxdata="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mSmbE9YAAAAHAQAADwAAAAAAAAABACAAAAAiAAAAZHJzL2Rv&#10;d25yZXYueG1sUEsBAhQAFAAAAAgAh07iQBmqtUA8AgAAcAQAAA4AAAAAAAAAAQAgAAAAJ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052723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zYzNTY5Y2FhZTljZWYyNjFiM2M1NGMzZWU3NTYifQ=="/>
  </w:docVars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6654A6F"/>
    <w:rsid w:val="076508D8"/>
    <w:rsid w:val="09AE6E1B"/>
    <w:rsid w:val="09FC7507"/>
    <w:rsid w:val="102D4C19"/>
    <w:rsid w:val="1103145D"/>
    <w:rsid w:val="123C388E"/>
    <w:rsid w:val="18FA212A"/>
    <w:rsid w:val="1C5E09D9"/>
    <w:rsid w:val="1D795455"/>
    <w:rsid w:val="1FCD7991"/>
    <w:rsid w:val="21C14D7E"/>
    <w:rsid w:val="222C78E1"/>
    <w:rsid w:val="227F59F7"/>
    <w:rsid w:val="299ECCCB"/>
    <w:rsid w:val="2B9112CF"/>
    <w:rsid w:val="31217784"/>
    <w:rsid w:val="32C95BDD"/>
    <w:rsid w:val="32F0296A"/>
    <w:rsid w:val="336008EE"/>
    <w:rsid w:val="36BA5B2A"/>
    <w:rsid w:val="379979A1"/>
    <w:rsid w:val="3AAD5E57"/>
    <w:rsid w:val="3ADB6552"/>
    <w:rsid w:val="3B520954"/>
    <w:rsid w:val="3BEF6700"/>
    <w:rsid w:val="3D7F51D8"/>
    <w:rsid w:val="3E6801B6"/>
    <w:rsid w:val="3EF15C7D"/>
    <w:rsid w:val="3FF88219"/>
    <w:rsid w:val="43820E92"/>
    <w:rsid w:val="43F58EA8"/>
    <w:rsid w:val="46A84709"/>
    <w:rsid w:val="49887C30"/>
    <w:rsid w:val="4EBD2742"/>
    <w:rsid w:val="4FAA61F7"/>
    <w:rsid w:val="4FF741D3"/>
    <w:rsid w:val="50B15967"/>
    <w:rsid w:val="51BE2C78"/>
    <w:rsid w:val="567D64F0"/>
    <w:rsid w:val="5C7616D8"/>
    <w:rsid w:val="5DBE4FAB"/>
    <w:rsid w:val="5E0D46E9"/>
    <w:rsid w:val="5F1B37CF"/>
    <w:rsid w:val="5FB31EAC"/>
    <w:rsid w:val="5FD7A13B"/>
    <w:rsid w:val="5FF7EA09"/>
    <w:rsid w:val="6201304F"/>
    <w:rsid w:val="67474F77"/>
    <w:rsid w:val="6A425EB2"/>
    <w:rsid w:val="6BD34E3A"/>
    <w:rsid w:val="6CFF60BF"/>
    <w:rsid w:val="6D144F40"/>
    <w:rsid w:val="6DAACC4C"/>
    <w:rsid w:val="6FEB09F5"/>
    <w:rsid w:val="6FF2253F"/>
    <w:rsid w:val="716DA522"/>
    <w:rsid w:val="72647388"/>
    <w:rsid w:val="735827B4"/>
    <w:rsid w:val="73914256"/>
    <w:rsid w:val="76F514A5"/>
    <w:rsid w:val="7C3E1A88"/>
    <w:rsid w:val="7EBF06F2"/>
    <w:rsid w:val="7F9EF749"/>
    <w:rsid w:val="7FBD483D"/>
    <w:rsid w:val="7FF728CE"/>
    <w:rsid w:val="7FFFC75B"/>
    <w:rsid w:val="AB54E9B7"/>
    <w:rsid w:val="AEFF1E0A"/>
    <w:rsid w:val="AFDE8C42"/>
    <w:rsid w:val="BF76F9A2"/>
    <w:rsid w:val="BFFFADC9"/>
    <w:rsid w:val="CBAD1830"/>
    <w:rsid w:val="CFFF9EED"/>
    <w:rsid w:val="D3BF9672"/>
    <w:rsid w:val="EAFDD9CE"/>
    <w:rsid w:val="EF7D7DA3"/>
    <w:rsid w:val="EFFEB39C"/>
    <w:rsid w:val="FA5FB48A"/>
    <w:rsid w:val="FBF57614"/>
    <w:rsid w:val="FD7DFA60"/>
    <w:rsid w:val="FEBDEB45"/>
    <w:rsid w:val="FEE96EBA"/>
    <w:rsid w:val="FF75C2F6"/>
    <w:rsid w:val="FFFDDB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cs="Calibr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1682</Words>
  <Characters>1719</Characters>
  <Lines>16</Lines>
  <Paragraphs>4</Paragraphs>
  <TotalTime>3</TotalTime>
  <ScaleCrop>false</ScaleCrop>
  <LinksUpToDate>false</LinksUpToDate>
  <CharactersWithSpaces>1730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2022-09-22T00:57:00Z</dcterms:created>
  <dc:creator>admin</dc:creator>
  <cp:lastModifiedBy>佳佳</cp:lastModifiedBy>
  <cp:lastPrinted>2025-10-16T16:19:00Z</cp:lastPrinted>
  <dcterms:modified xsi:type="dcterms:W3CDTF">2026-01-13T00:13:43Z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D3308D92CF95E0A8C7821569E1CBD2F4_43</vt:lpwstr>
  </property>
  <property fmtid="{D5CDD505-2E9C-101B-9397-08002B2CF9AE}" pid="4" name="KSOTemplateDocerSaveRecord">
    <vt:lpwstr>eyJoZGlkIjoiOWQ2ZWExMDIwMTAyNTlkY2I3MDQ0MGE2NzkwYzQ5NGQiLCJ1c2VySWQiOiIyNDUyNzQ3MjQifQ==</vt:lpwstr>
  </property>
</Properties>
</file>