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361E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2"/>
          <w:szCs w:val="4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2"/>
          <w:szCs w:val="42"/>
          <w:lang w:eastAsia="zh-CN"/>
        </w:rPr>
        <w:t>上杭工业园区南岗金铜产业园08-B-74-01</w:t>
      </w:r>
    </w:p>
    <w:p w14:paraId="01AA78A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2"/>
          <w:szCs w:val="42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2"/>
          <w:szCs w:val="42"/>
          <w:lang w:eastAsia="zh-CN"/>
        </w:rPr>
        <w:t>地块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2"/>
          <w:szCs w:val="42"/>
        </w:rPr>
        <w:t>控制性详细规划（草案）公告</w:t>
      </w:r>
    </w:p>
    <w:p w14:paraId="7AA5D09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0" w:line="48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1338859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0" w:line="540" w:lineRule="exact"/>
        <w:ind w:left="0" w:righ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上杭金山城乡规划设计有限公司编制的《上杭工业园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区南岗金铜产业园08-B-74-01地块控制性详细规划》（草案），现已通过审查。根据《中华人民共和国城乡规划法》规定，现将控规草案予以批前公告，征求公众意见。规划成果以县政府最终批复为准。</w:t>
      </w:r>
    </w:p>
    <w:p w14:paraId="7AA85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　 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公告时间：2025年8月4日至2025年9月2日，公告期30天。公告期限内，欢迎社会各界和广大人民群众讨论并提出意见和建议，如有意见和建议，可来信、来电或发送电子邮件向上杭县自然资源局反馈（通讯地址：福建省龙岩市上杭县振兴路165号，邮编：364200，联系电话：0597-3842028，联系人：李工，电子邮箱：shxzrzyjghg@163.com）。</w:t>
      </w:r>
    </w:p>
    <w:p w14:paraId="2158C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附图：《上杭工业园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区南岗金铜产业园08-B-74-01地块控制性详细规划》（草案）</w:t>
      </w:r>
    </w:p>
    <w:p w14:paraId="62BFE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4548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8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C681EF0">
      <w:pPr>
        <w:jc w:val="righ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　上杭县自然资源局</w:t>
      </w:r>
    </w:p>
    <w:p w14:paraId="0DD6DC26">
      <w:pPr>
        <w:jc w:val="right"/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　　2025年8月4日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DA03D7"/>
    <w:rsid w:val="05610083"/>
    <w:rsid w:val="32943108"/>
    <w:rsid w:val="37A442EA"/>
    <w:rsid w:val="3ADA03D7"/>
    <w:rsid w:val="4089473F"/>
    <w:rsid w:val="4C7107E7"/>
    <w:rsid w:val="57FA3D58"/>
    <w:rsid w:val="7A17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388</Characters>
  <Lines>0</Lines>
  <Paragraphs>0</Paragraphs>
  <TotalTime>0</TotalTime>
  <ScaleCrop>false</ScaleCrop>
  <LinksUpToDate>false</LinksUpToDate>
  <CharactersWithSpaces>395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2025-08-05T01:03:00Z</dcterms:created>
  <dc:creator>兔子小姐，你好。</dc:creator>
  <cp:lastModifiedBy>兔子小姐，你好。</cp:lastModifiedBy>
  <dcterms:modified xsi:type="dcterms:W3CDTF">2025-08-18T08:05:58Z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5D227249DAB447D1A4EB464850882F30_11</vt:lpwstr>
  </property>
  <property fmtid="{D5CDD505-2E9C-101B-9397-08002B2CF9AE}" pid="4" name="KSOTemplateDocerSaveRecord">
    <vt:lpwstr>eyJoZGlkIjoiNmRlN2IzYWRmN2QzMmE2ZGUwZmU1MDQxYTczNjQ0ODYiLCJ1c2VySWQiOiIyNDMyMTU1MDgifQ==</vt:lpwstr>
  </property>
</Properties>
</file>