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稔政〔</w:t>
      </w:r>
      <w:r>
        <w:rPr>
          <w:rFonts w:hint="eastAsia" w:ascii="Times New Roman" w:hAnsi="Times New Roman" w:eastAsia="仿宋_GB2312"/>
          <w:bCs/>
          <w:sz w:val="32"/>
          <w:szCs w:val="32"/>
        </w:rPr>
        <w:t>202</w:t>
      </w:r>
      <w:r>
        <w:rPr>
          <w:rFonts w:hint="eastAsia" w:ascii="Times New Roman" w:hAnsi="Times New Roman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Cs/>
          <w:sz w:val="32"/>
          <w:szCs w:val="32"/>
        </w:rPr>
        <w:t>〕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Cs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8"/>
          <w:szCs w:val="52"/>
        </w:rPr>
      </w:pPr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稔田</w:t>
      </w:r>
      <w:r>
        <w:rPr>
          <w:rFonts w:hint="default" w:ascii="Times New Roman" w:hAnsi="Times New Roman" w:eastAsia="方正小标宋简体" w:cs="Times New Roman"/>
          <w:sz w:val="44"/>
          <w:szCs w:val="48"/>
        </w:rPr>
        <w:t>镇人民政府关于进一步规范供电许可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8"/>
        </w:rPr>
      </w:pPr>
      <w:r>
        <w:rPr>
          <w:rFonts w:hint="default" w:ascii="Times New Roman" w:hAnsi="Times New Roman" w:eastAsia="方正小标宋简体" w:cs="Times New Roman"/>
          <w:sz w:val="44"/>
          <w:szCs w:val="48"/>
        </w:rPr>
        <w:t>有关事项的通知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各村委会、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镇直有关单位</w:t>
      </w:r>
      <w:r>
        <w:rPr>
          <w:rFonts w:hint="default" w:ascii="Times New Roman" w:hAnsi="Times New Roman" w:eastAsia="仿宋_GB2312" w:cs="Times New Roman"/>
          <w:sz w:val="32"/>
          <w:szCs w:val="36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为了加强土地管理和打击“两违”建设，保护生态环境和推进乡村振兴建设，现对我镇供电许可有关事项进一步规范，以便镇政府和供电企业共同遵照执行。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一、建房相关用电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凡取得《福建省农村住宅建设和用地申请表》、《宅基地批准书》、土地证、不动产登记证或其他镇级以上用地和规划等审批手续(地址与门牌号码相符)的用电申请，可依照审批文件供电。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二、农业设施用电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农业设施用电以设施农用地备案表为依据，凡取得设施农用地备案表完成镇级以上备案的，不再出具许可证明按程序。可依照审批文件供电。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三、暂未获得合法手续的用电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6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6"/>
        </w:rPr>
        <w:t>凡暂未获得合法手续而申请用电的，由各部门进行联审，最后由镇政府同意申请后方可供电。向镇政府申请供电许可程序如下: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用户提交申请书→需供电处所在村审核→相关部门审核→所有部门审核通过→到供电所申请供电。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各部门审批职责如下：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6"/>
        </w:rPr>
        <w:t>1.村级审查。</w:t>
      </w:r>
      <w:r>
        <w:rPr>
          <w:rFonts w:hint="default" w:ascii="Times New Roman" w:hAnsi="Times New Roman" w:eastAsia="仿宋_GB2312" w:cs="Times New Roman"/>
          <w:sz w:val="32"/>
          <w:szCs w:val="36"/>
        </w:rPr>
        <w:t>主要审查用电地址是否存在纠纷，申请用途是否属实。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6"/>
        </w:rPr>
        <w:t>2.自然资源所。</w:t>
      </w:r>
      <w:r>
        <w:rPr>
          <w:rFonts w:hint="default" w:ascii="Times New Roman" w:hAnsi="Times New Roman" w:eastAsia="仿宋_GB2312" w:cs="Times New Roman"/>
          <w:sz w:val="32"/>
          <w:szCs w:val="36"/>
        </w:rPr>
        <w:t>主要审查用电地址是否涉及自然资源卫片图斑，是否存在新增乱占耕地建房等情形。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6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6"/>
        </w:rPr>
        <w:t>.林业站。</w:t>
      </w:r>
      <w:r>
        <w:rPr>
          <w:rFonts w:hint="default" w:ascii="Times New Roman" w:hAnsi="Times New Roman" w:eastAsia="仿宋_GB2312" w:cs="Times New Roman"/>
          <w:sz w:val="32"/>
          <w:szCs w:val="36"/>
        </w:rPr>
        <w:t>主要审查用电地址是否涉及林业图斑，是否占用生态红线等情形。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6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6"/>
        </w:rPr>
        <w:t>.村建站。</w:t>
      </w:r>
      <w:r>
        <w:rPr>
          <w:rFonts w:hint="default" w:ascii="Times New Roman" w:hAnsi="Times New Roman" w:eastAsia="仿宋_GB2312" w:cs="Times New Roman"/>
          <w:sz w:val="32"/>
          <w:szCs w:val="36"/>
        </w:rPr>
        <w:t>主要审查用电地址是否</w:t>
      </w:r>
      <w:r>
        <w:rPr>
          <w:rFonts w:hint="eastAsia" w:ascii="Times New Roman" w:hAnsi="Times New Roman" w:eastAsia="仿宋_GB2312" w:cs="Times New Roman"/>
          <w:sz w:val="32"/>
          <w:szCs w:val="36"/>
          <w:lang w:eastAsia="zh-CN"/>
        </w:rPr>
        <w:t>符合村貌，是否</w:t>
      </w:r>
      <w:r>
        <w:rPr>
          <w:rFonts w:hint="default" w:ascii="Times New Roman" w:hAnsi="Times New Roman" w:eastAsia="仿宋_GB2312" w:cs="Times New Roman"/>
          <w:sz w:val="32"/>
          <w:szCs w:val="36"/>
        </w:rPr>
        <w:t>属于危旧房屋</w:t>
      </w:r>
      <w:r>
        <w:rPr>
          <w:rFonts w:hint="default" w:ascii="Times New Roman" w:hAnsi="Times New Roman" w:eastAsia="仿宋_GB2312" w:cs="Times New Roman"/>
          <w:sz w:val="32"/>
          <w:szCs w:val="36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  <w:t>是否存在房屋安全隐患</w:t>
      </w:r>
      <w:r>
        <w:rPr>
          <w:rFonts w:hint="default" w:ascii="Times New Roman" w:hAnsi="Times New Roman" w:eastAsia="仿宋_GB2312" w:cs="Times New Roman"/>
          <w:sz w:val="32"/>
          <w:szCs w:val="36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6"/>
          <w:lang w:val="en-US" w:eastAsia="zh-CN"/>
        </w:rPr>
        <w:t>5.综合执法队。</w:t>
      </w:r>
      <w:r>
        <w:rPr>
          <w:rFonts w:hint="eastAsia" w:ascii="Times New Roman" w:hAnsi="Times New Roman" w:eastAsia="仿宋_GB2312" w:cs="Times New Roman"/>
          <w:sz w:val="32"/>
          <w:szCs w:val="36"/>
          <w:lang w:val="en-US" w:eastAsia="zh-CN"/>
        </w:rPr>
        <w:t>主要审查是否有其它违法行为。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四、强化监管问责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未经审核而进行电表安装供电的，抄报供电所主管部门按规定给予处理，导致产生严重“两违”后果的，建议其上级部门追究相关人员责任。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五、执行日期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自本通知发布之日起执行。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6"/>
          <w:lang w:val="en-US" w:eastAsia="zh-CN"/>
        </w:rPr>
        <w:t>稔田</w:t>
      </w:r>
      <w:r>
        <w:rPr>
          <w:rFonts w:hint="default" w:ascii="Times New Roman" w:hAnsi="Times New Roman" w:eastAsia="仿宋_GB2312" w:cs="Times New Roman"/>
          <w:sz w:val="32"/>
          <w:szCs w:val="36"/>
        </w:rPr>
        <w:t>镇农户用电申请表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840" w:rightChars="4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稔田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镇人民政府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righ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（此件主动公开）</w:t>
      </w:r>
    </w:p>
    <w:p>
      <w:pPr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br w:type="page"/>
      </w:r>
    </w:p>
    <w:p>
      <w:pPr>
        <w:spacing w:line="590" w:lineRule="exac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稔田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镇农户用电申请表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国网上杭县供电公司：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姓名：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，身份证号码：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电话号码：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用途（申请用电</w:t>
      </w:r>
      <w:r>
        <w:rPr>
          <w:rFonts w:hint="default" w:ascii="Times New Roman" w:hAnsi="Times New Roman" w:eastAsia="微软雅黑" w:cs="Times New Roman"/>
          <w:sz w:val="28"/>
          <w:szCs w:val="28"/>
        </w:rPr>
        <w:t>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、过户</w:t>
      </w:r>
      <w:r>
        <w:rPr>
          <w:rFonts w:hint="default" w:ascii="Times New Roman" w:hAnsi="Times New Roman" w:eastAsia="微软雅黑" w:cs="Times New Roman"/>
          <w:sz w:val="28"/>
          <w:szCs w:val="28"/>
        </w:rPr>
        <w:t>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、增容</w:t>
      </w:r>
      <w:r>
        <w:rPr>
          <w:rFonts w:hint="default" w:ascii="Times New Roman" w:hAnsi="Times New Roman" w:eastAsia="微软雅黑" w:cs="Times New Roman"/>
          <w:sz w:val="28"/>
          <w:szCs w:val="28"/>
        </w:rPr>
        <w:t>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），用电地址：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eastAsia="zh-CN"/>
        </w:rPr>
        <w:t>供电位置照片及定位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）。镇政府有关部门核实情况如下：</w:t>
      </w:r>
    </w:p>
    <w:tbl>
      <w:tblPr>
        <w:tblStyle w:val="8"/>
        <w:tblW w:w="9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41"/>
        <w:gridCol w:w="7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98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村级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审查意见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村书记（主任）签名：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村委会盖章：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工作队长签名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：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9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林业站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3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审查人：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：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9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自然资源所</w:t>
            </w:r>
          </w:p>
        </w:tc>
        <w:tc>
          <w:tcPr>
            <w:tcW w:w="7233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审查人：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：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9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村建站</w:t>
            </w:r>
          </w:p>
        </w:tc>
        <w:tc>
          <w:tcPr>
            <w:tcW w:w="7233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审查人：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9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综合执法队</w:t>
            </w:r>
          </w:p>
        </w:tc>
        <w:tc>
          <w:tcPr>
            <w:tcW w:w="7233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审查人：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：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（此页无正文）</w:t>
      </w:r>
    </w:p>
    <w:p>
      <w:pP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</w:p>
    <w:p>
      <w:pP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="1394" w:tblpY="1140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tcBorders>
              <w:left w:val="nil"/>
              <w:right w:val="nil"/>
            </w:tcBorders>
            <w:noWrap w:val="0"/>
            <w:vAlign w:val="top"/>
          </w:tcPr>
          <w:p>
            <w:pPr>
              <w:spacing w:line="520" w:lineRule="exact"/>
              <w:ind w:firstLine="140" w:firstLineChars="50"/>
              <w:jc w:val="center"/>
              <w:rPr>
                <w:rFonts w:hint="eastAsia" w:ascii="仿宋_GB2312" w:eastAsia="仿宋_GB2312"/>
                <w:sz w:val="28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楷体" w:eastAsia="仿宋_GB2312" w:cs="楷体"/>
                <w:sz w:val="28"/>
                <w:szCs w:val="32"/>
              </w:rPr>
              <w:t>稔田镇</w:t>
            </w:r>
            <w:r>
              <w:rPr>
                <w:rFonts w:hint="eastAsia" w:ascii="仿宋_GB2312" w:hAnsi="楷体" w:eastAsia="仿宋_GB2312" w:cs="楷体"/>
                <w:sz w:val="28"/>
                <w:szCs w:val="32"/>
                <w:lang w:eastAsia="zh-CN"/>
              </w:rPr>
              <w:t>党政综合办公室</w:t>
            </w:r>
            <w:r>
              <w:rPr>
                <w:rFonts w:hint="eastAsia" w:ascii="仿宋_GB2312" w:hAnsi="楷体" w:eastAsia="仿宋_GB2312" w:cs="楷体"/>
                <w:sz w:val="28"/>
                <w:szCs w:val="32"/>
              </w:rPr>
              <w:t xml:space="preserve">            </w:t>
            </w:r>
            <w:r>
              <w:rPr>
                <w:rFonts w:hint="eastAsia" w:ascii="仿宋_GB2312" w:hAnsi="楷体" w:eastAsia="仿宋_GB2312" w:cs="楷体"/>
                <w:sz w:val="28"/>
                <w:szCs w:val="32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 xml:space="preserve"> 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8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年</w:t>
            </w:r>
            <w:r>
              <w:rPr>
                <w:rFonts w:hint="eastAsia" w:ascii="Times New Roman" w:hAnsi="Times New Roman" w:cs="Times New Roman"/>
                <w:sz w:val="28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月</w:t>
            </w:r>
            <w:r>
              <w:rPr>
                <w:rFonts w:hint="eastAsia" w:ascii="Times New Roman" w:hAnsi="Times New Roman" w:cs="Times New Roman"/>
                <w:sz w:val="28"/>
                <w:szCs w:val="32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日</w:t>
            </w:r>
            <w:r>
              <w:rPr>
                <w:rFonts w:hint="eastAsia" w:ascii="Times New Roman" w:hAnsi="Times New Roman" w:cs="Times New Roman"/>
                <w:sz w:val="28"/>
                <w:szCs w:val="32"/>
                <w:lang w:eastAsia="zh-CN"/>
              </w:rPr>
              <w:t>印发</w:t>
            </w:r>
          </w:p>
        </w:tc>
      </w:tr>
    </w:tbl>
    <w:p>
      <w:pP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928" w:right="1474" w:bottom="1701" w:left="1587" w:header="1417" w:footer="1304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kZjI4ZWU0MzM3ZDI5ODZiMzQ0NDBhNTQxZTAwMWUifQ=="/>
  </w:docVars>
  <w:rsids>
    <w:rsidRoot w:val="00D85946"/>
    <w:rsid w:val="00034B21"/>
    <w:rsid w:val="00051772"/>
    <w:rsid w:val="00072025"/>
    <w:rsid w:val="000A219E"/>
    <w:rsid w:val="000B1F18"/>
    <w:rsid w:val="000C6DFA"/>
    <w:rsid w:val="000D016C"/>
    <w:rsid w:val="000D7549"/>
    <w:rsid w:val="001072E7"/>
    <w:rsid w:val="001456BE"/>
    <w:rsid w:val="00150908"/>
    <w:rsid w:val="001B1D50"/>
    <w:rsid w:val="001D48B7"/>
    <w:rsid w:val="00237436"/>
    <w:rsid w:val="002A4C63"/>
    <w:rsid w:val="002B549B"/>
    <w:rsid w:val="002C0E2A"/>
    <w:rsid w:val="002C0E2B"/>
    <w:rsid w:val="002C17C4"/>
    <w:rsid w:val="002D121B"/>
    <w:rsid w:val="002E762B"/>
    <w:rsid w:val="00317FB4"/>
    <w:rsid w:val="00324E8A"/>
    <w:rsid w:val="003302C0"/>
    <w:rsid w:val="0034041E"/>
    <w:rsid w:val="003676B2"/>
    <w:rsid w:val="00393E04"/>
    <w:rsid w:val="003C77B0"/>
    <w:rsid w:val="003D5455"/>
    <w:rsid w:val="003F03EA"/>
    <w:rsid w:val="003F59A7"/>
    <w:rsid w:val="004250E6"/>
    <w:rsid w:val="00426930"/>
    <w:rsid w:val="00427F29"/>
    <w:rsid w:val="00433CF8"/>
    <w:rsid w:val="00442990"/>
    <w:rsid w:val="00475751"/>
    <w:rsid w:val="00492779"/>
    <w:rsid w:val="004977F1"/>
    <w:rsid w:val="00503A92"/>
    <w:rsid w:val="00576A9E"/>
    <w:rsid w:val="005D32E3"/>
    <w:rsid w:val="00621554"/>
    <w:rsid w:val="00646CD6"/>
    <w:rsid w:val="006B0AEA"/>
    <w:rsid w:val="006D32F3"/>
    <w:rsid w:val="006F550B"/>
    <w:rsid w:val="00706AA1"/>
    <w:rsid w:val="007358A2"/>
    <w:rsid w:val="00756F53"/>
    <w:rsid w:val="0076399C"/>
    <w:rsid w:val="00791E8A"/>
    <w:rsid w:val="00796C5E"/>
    <w:rsid w:val="007A1D27"/>
    <w:rsid w:val="007C12C7"/>
    <w:rsid w:val="007D65AC"/>
    <w:rsid w:val="00832638"/>
    <w:rsid w:val="0085412D"/>
    <w:rsid w:val="00871751"/>
    <w:rsid w:val="008B4A71"/>
    <w:rsid w:val="008E3003"/>
    <w:rsid w:val="008E58CC"/>
    <w:rsid w:val="00920A70"/>
    <w:rsid w:val="00946E25"/>
    <w:rsid w:val="00955661"/>
    <w:rsid w:val="00973873"/>
    <w:rsid w:val="009B4083"/>
    <w:rsid w:val="009C6EB4"/>
    <w:rsid w:val="009D486E"/>
    <w:rsid w:val="009F2859"/>
    <w:rsid w:val="00A012BC"/>
    <w:rsid w:val="00A467B2"/>
    <w:rsid w:val="00A70D67"/>
    <w:rsid w:val="00AC0E4F"/>
    <w:rsid w:val="00AC2872"/>
    <w:rsid w:val="00AC3B22"/>
    <w:rsid w:val="00B35C78"/>
    <w:rsid w:val="00B45FFC"/>
    <w:rsid w:val="00B609B0"/>
    <w:rsid w:val="00BA7B3F"/>
    <w:rsid w:val="00BD3DEA"/>
    <w:rsid w:val="00C14EF7"/>
    <w:rsid w:val="00C3130A"/>
    <w:rsid w:val="00D177AB"/>
    <w:rsid w:val="00D85946"/>
    <w:rsid w:val="00DA6EDA"/>
    <w:rsid w:val="00DB178D"/>
    <w:rsid w:val="00DB1E0D"/>
    <w:rsid w:val="00DC6CE8"/>
    <w:rsid w:val="00E10910"/>
    <w:rsid w:val="00ED320A"/>
    <w:rsid w:val="00EE5624"/>
    <w:rsid w:val="00F57905"/>
    <w:rsid w:val="00F62F68"/>
    <w:rsid w:val="00FE7B97"/>
    <w:rsid w:val="0D894C89"/>
    <w:rsid w:val="1A517160"/>
    <w:rsid w:val="30751C13"/>
    <w:rsid w:val="3ED56F1A"/>
    <w:rsid w:val="4BC10CDE"/>
    <w:rsid w:val="4EC24E4C"/>
    <w:rsid w:val="5DEFE1CC"/>
    <w:rsid w:val="60CA27CC"/>
    <w:rsid w:val="73B7F9F6"/>
    <w:rsid w:val="7ABA949F"/>
    <w:rsid w:val="7FBEAB24"/>
    <w:rsid w:val="A3FD1DF2"/>
    <w:rsid w:val="A9AB2262"/>
    <w:rsid w:val="EFEFA03F"/>
    <w:rsid w:val="EFF87199"/>
    <w:rsid w:val="F3FC050E"/>
    <w:rsid w:val="F79E163E"/>
    <w:rsid w:val="FBBBF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qFormat/>
    <w:uiPriority w:val="99"/>
  </w:style>
  <w:style w:type="paragraph" w:styleId="4">
    <w:name w:val="Body Text"/>
    <w:basedOn w:val="1"/>
    <w:next w:val="1"/>
    <w:link w:val="12"/>
    <w:qFormat/>
    <w:uiPriority w:val="0"/>
    <w:pPr>
      <w:jc w:val="left"/>
    </w:pPr>
    <w:rPr>
      <w:rFonts w:ascii="宋体" w:hAnsi="Times New Roman" w:eastAsia="仿宋_GB2312" w:cs="Times New Roman"/>
      <w:sz w:val="32"/>
      <w:szCs w:val="20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1 字符"/>
    <w:basedOn w:val="9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2">
    <w:name w:val="正文文本 字符"/>
    <w:basedOn w:val="9"/>
    <w:link w:val="4"/>
    <w:qFormat/>
    <w:uiPriority w:val="0"/>
    <w:rPr>
      <w:rFonts w:ascii="宋体" w:hAnsi="Times New Roman" w:eastAsia="仿宋_GB2312" w:cs="Times New Roman"/>
      <w:sz w:val="32"/>
      <w:szCs w:val="20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2FF47F-15E9-475C-AF65-A879885639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849</Words>
  <Characters>865</Characters>
  <Lines>55</Lines>
  <Paragraphs>55</Paragraphs>
  <TotalTime>0</TotalTime>
  <ScaleCrop>false</ScaleCrop>
  <LinksUpToDate>false</LinksUpToDate>
  <CharactersWithSpaces>1010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2025-04-18T16:34:00Z</dcterms:created>
  <dc:creator>Reick Mk</dc:creator>
  <cp:lastModifiedBy>lyadmin</cp:lastModifiedBy>
  <cp:lastPrinted>2025-05-23T15:41:05Z</cp:lastPrinted>
  <dcterms:modified xsi:type="dcterms:W3CDTF">2025-05-23T15:44:23Z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2144C9E5522043FDBA299B87433A02C0</vt:lpwstr>
  </property>
  <property fmtid="{D5CDD505-2E9C-101B-9397-08002B2CF9AE}" pid="4" name="KSOTemplateDocerSaveRecord">
    <vt:lpwstr>eyJoZGlkIjoiMGZlMzk3ZDA5YzEyYWU4YjgwOTM3MTdmZmQyZGU5ZmMiLCJ1c2VySWQiOiI3MjU3NzYyMzUifQ==</vt:lpwstr>
  </property>
</Properties>
</file>