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6A2AC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2" w:lineRule="atLeast"/>
        <w:ind w:left="0" w:right="0" w:firstLine="0"/>
        <w:rPr>
          <w:rFonts w:hint="default" w:ascii="仿宋_GB2312" w:hAnsi="sinsum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bookmarkStart w:id="0" w:name="_GoBack"/>
      <w:bookmarkEnd w:id="0"/>
    </w:p>
    <w:p w14:paraId="20B2493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2" w:lineRule="atLeast"/>
        <w:ind w:left="0" w:right="0" w:firstLine="0"/>
        <w:rPr>
          <w:rFonts w:hint="default" w:ascii="sinsum" w:hAnsi="sinsum" w:eastAsia="sinsum" w:cs="sinsum"/>
          <w:i w:val="0"/>
          <w:iCs w:val="0"/>
          <w:caps w:val="0"/>
          <w:color w:val="333333"/>
          <w:spacing w:val="0"/>
          <w:sz w:val="19"/>
          <w:szCs w:val="19"/>
        </w:rPr>
      </w:pPr>
      <w:r>
        <w:rPr>
          <w:rFonts w:hint="default" w:ascii="仿宋_GB2312" w:hAnsi="sinsum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附件</w:t>
      </w:r>
    </w:p>
    <w:p w14:paraId="0169379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="sinsum" w:hAnsi="sinsum" w:eastAsia="sinsum" w:cs="sinsum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sinsum" w:hAnsi="sinsum" w:eastAsia="sinsum" w:cs="sinsum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  </w:t>
      </w:r>
    </w:p>
    <w:p w14:paraId="4BDA6D1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2" w:lineRule="atLeast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36"/>
          <w:szCs w:val="36"/>
          <w:shd w:val="clear" w:fill="FFFFFF"/>
        </w:rPr>
      </w:pPr>
      <w:r>
        <w:rPr>
          <w:rFonts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36"/>
          <w:szCs w:val="36"/>
          <w:shd w:val="clear" w:fill="FFFFFF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36"/>
          <w:szCs w:val="36"/>
          <w:shd w:val="clear" w:fill="FFFFFF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  <w:t>上杭县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36"/>
          <w:szCs w:val="36"/>
          <w:shd w:val="clear" w:fill="FFFFFF"/>
        </w:rPr>
        <w:t>高危险性体育项目“双随机、一公开”抽查检查结果汇总表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"/>
        <w:gridCol w:w="1961"/>
        <w:gridCol w:w="2419"/>
        <w:gridCol w:w="1650"/>
        <w:gridCol w:w="1545"/>
      </w:tblGrid>
      <w:tr w14:paraId="02205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</w:tcPr>
          <w:p w14:paraId="43AA6D9A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62" w:lineRule="atLeast"/>
              <w:ind w:right="0"/>
              <w:jc w:val="center"/>
              <w:rPr>
                <w:rFonts w:hint="eastAsia" w:ascii="华文楷体" w:hAnsi="华文楷体" w:eastAsia="华文楷体" w:cs="华文楷体"/>
                <w:b/>
                <w:bCs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序号</w:t>
            </w:r>
          </w:p>
        </w:tc>
        <w:tc>
          <w:tcPr>
            <w:tcW w:w="1961" w:type="dxa"/>
          </w:tcPr>
          <w:p w14:paraId="2AF7C440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62" w:lineRule="atLeast"/>
              <w:ind w:right="0"/>
              <w:jc w:val="center"/>
              <w:rPr>
                <w:rFonts w:hint="eastAsia" w:ascii="华文楷体" w:hAnsi="华文楷体" w:eastAsia="华文楷体" w:cs="华文楷体"/>
                <w:b/>
                <w:bCs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</w:rPr>
              <w:t>主体名称</w:t>
            </w:r>
          </w:p>
        </w:tc>
        <w:tc>
          <w:tcPr>
            <w:tcW w:w="2419" w:type="dxa"/>
          </w:tcPr>
          <w:p w14:paraId="49793A18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62" w:lineRule="atLeast"/>
              <w:ind w:right="0"/>
              <w:jc w:val="center"/>
              <w:rPr>
                <w:rFonts w:hint="eastAsia" w:ascii="华文楷体" w:hAnsi="华文楷体" w:eastAsia="华文楷体" w:cs="华文楷体"/>
                <w:b/>
                <w:bCs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</w:rPr>
              <w:t>具体地址</w:t>
            </w:r>
          </w:p>
        </w:tc>
        <w:tc>
          <w:tcPr>
            <w:tcW w:w="1650" w:type="dxa"/>
          </w:tcPr>
          <w:p w14:paraId="4877062F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62" w:lineRule="atLeast"/>
              <w:ind w:right="0"/>
              <w:jc w:val="center"/>
              <w:rPr>
                <w:rFonts w:hint="eastAsia" w:ascii="华文楷体" w:hAnsi="华文楷体" w:eastAsia="华文楷体" w:cs="华文楷体"/>
                <w:b/>
                <w:bCs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检查结果</w:t>
            </w:r>
          </w:p>
        </w:tc>
        <w:tc>
          <w:tcPr>
            <w:tcW w:w="1545" w:type="dxa"/>
          </w:tcPr>
          <w:p w14:paraId="067F089A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562" w:lineRule="atLeast"/>
              <w:ind w:right="0"/>
              <w:jc w:val="center"/>
              <w:rPr>
                <w:rFonts w:hint="eastAsia" w:ascii="华文楷体" w:hAnsi="华文楷体" w:eastAsia="华文楷体" w:cs="华文楷体"/>
                <w:b/>
                <w:bCs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备注</w:t>
            </w:r>
          </w:p>
        </w:tc>
      </w:tr>
      <w:tr w14:paraId="5B29D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Align w:val="center"/>
          </w:tcPr>
          <w:p w14:paraId="328F43C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961" w:type="dxa"/>
            <w:vAlign w:val="center"/>
          </w:tcPr>
          <w:p w14:paraId="7702DDC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</w:rPr>
              <w:t>上杭客家开缘酒店有限公司</w:t>
            </w:r>
          </w:p>
        </w:tc>
        <w:tc>
          <w:tcPr>
            <w:tcW w:w="2419" w:type="dxa"/>
            <w:vAlign w:val="center"/>
          </w:tcPr>
          <w:p w14:paraId="4B47629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</w:rPr>
              <w:t>上杭县临城镇龙翔大道6号</w:t>
            </w:r>
          </w:p>
        </w:tc>
        <w:tc>
          <w:tcPr>
            <w:tcW w:w="1650" w:type="dxa"/>
            <w:vAlign w:val="center"/>
          </w:tcPr>
          <w:p w14:paraId="7424BEC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合格</w:t>
            </w:r>
          </w:p>
        </w:tc>
        <w:tc>
          <w:tcPr>
            <w:tcW w:w="1545" w:type="dxa"/>
            <w:vAlign w:val="center"/>
          </w:tcPr>
          <w:p w14:paraId="0836FC2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</w:rPr>
            </w:pPr>
          </w:p>
        </w:tc>
      </w:tr>
      <w:tr w14:paraId="76252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Align w:val="center"/>
          </w:tcPr>
          <w:p w14:paraId="0168FC5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2</w:t>
            </w:r>
          </w:p>
        </w:tc>
        <w:tc>
          <w:tcPr>
            <w:tcW w:w="1961" w:type="dxa"/>
            <w:vAlign w:val="center"/>
          </w:tcPr>
          <w:p w14:paraId="5D361BE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</w:rPr>
              <w:t>上杭县金秋假日酒店</w:t>
            </w:r>
          </w:p>
        </w:tc>
        <w:tc>
          <w:tcPr>
            <w:tcW w:w="2419" w:type="dxa"/>
            <w:vAlign w:val="center"/>
          </w:tcPr>
          <w:p w14:paraId="062F9C1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</w:rPr>
              <w:t>上杭县临城镇城东村长岭下金秋公寓C1-C4</w:t>
            </w:r>
          </w:p>
        </w:tc>
        <w:tc>
          <w:tcPr>
            <w:tcW w:w="1650" w:type="dxa"/>
            <w:vAlign w:val="center"/>
          </w:tcPr>
          <w:p w14:paraId="545B106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配备具有国家职业资格的救生员信息未上墙公示</w:t>
            </w:r>
          </w:p>
        </w:tc>
        <w:tc>
          <w:tcPr>
            <w:tcW w:w="1545" w:type="dxa"/>
            <w:vAlign w:val="center"/>
          </w:tcPr>
          <w:p w14:paraId="4C47535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限期整改</w:t>
            </w:r>
          </w:p>
        </w:tc>
      </w:tr>
      <w:tr w14:paraId="50533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Align w:val="center"/>
          </w:tcPr>
          <w:p w14:paraId="723094B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1961" w:type="dxa"/>
            <w:vAlign w:val="center"/>
          </w:tcPr>
          <w:p w14:paraId="620A5B6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</w:rPr>
              <w:t>上杭县天鑫物业管理有限公司</w:t>
            </w:r>
          </w:p>
        </w:tc>
        <w:tc>
          <w:tcPr>
            <w:tcW w:w="2419" w:type="dxa"/>
            <w:vAlign w:val="center"/>
          </w:tcPr>
          <w:p w14:paraId="4DFE1AD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</w:rPr>
              <w:t>上杭县临城镇天和嘉园5号楼一楼</w:t>
            </w:r>
          </w:p>
        </w:tc>
        <w:tc>
          <w:tcPr>
            <w:tcW w:w="1650" w:type="dxa"/>
            <w:vAlign w:val="center"/>
          </w:tcPr>
          <w:p w14:paraId="1E93BAB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合格</w:t>
            </w:r>
          </w:p>
        </w:tc>
        <w:tc>
          <w:tcPr>
            <w:tcW w:w="1545" w:type="dxa"/>
            <w:vAlign w:val="center"/>
          </w:tcPr>
          <w:p w14:paraId="41D7398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</w:rPr>
            </w:pPr>
          </w:p>
        </w:tc>
      </w:tr>
      <w:tr w14:paraId="4FF06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Align w:val="center"/>
          </w:tcPr>
          <w:p w14:paraId="17C7964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4</w:t>
            </w:r>
          </w:p>
        </w:tc>
        <w:tc>
          <w:tcPr>
            <w:tcW w:w="1961" w:type="dxa"/>
            <w:vAlign w:val="center"/>
          </w:tcPr>
          <w:p w14:paraId="2FE574A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</w:rPr>
              <w:t>上杭县蛟洋镇玉明游泳池</w:t>
            </w:r>
          </w:p>
        </w:tc>
        <w:tc>
          <w:tcPr>
            <w:tcW w:w="2419" w:type="dxa"/>
            <w:vAlign w:val="center"/>
          </w:tcPr>
          <w:p w14:paraId="123108F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</w:rPr>
              <w:t>上杭县蛟洋镇崇头村竹山屋路9号</w:t>
            </w:r>
          </w:p>
        </w:tc>
        <w:tc>
          <w:tcPr>
            <w:tcW w:w="1650" w:type="dxa"/>
            <w:vAlign w:val="center"/>
          </w:tcPr>
          <w:p w14:paraId="2ABAC04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配备具有国家职业资格的救生员信息未上墙公示</w:t>
            </w:r>
          </w:p>
        </w:tc>
        <w:tc>
          <w:tcPr>
            <w:tcW w:w="1545" w:type="dxa"/>
            <w:vAlign w:val="center"/>
          </w:tcPr>
          <w:p w14:paraId="028F2F2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限期整改</w:t>
            </w:r>
          </w:p>
        </w:tc>
      </w:tr>
      <w:tr w14:paraId="2C03D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Align w:val="center"/>
          </w:tcPr>
          <w:p w14:paraId="322DFEB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5</w:t>
            </w:r>
          </w:p>
        </w:tc>
        <w:tc>
          <w:tcPr>
            <w:tcW w:w="1961" w:type="dxa"/>
            <w:vAlign w:val="center"/>
          </w:tcPr>
          <w:p w14:paraId="632E5F8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</w:rPr>
              <w:t>上杭县第四中学</w:t>
            </w:r>
          </w:p>
        </w:tc>
        <w:tc>
          <w:tcPr>
            <w:tcW w:w="2419" w:type="dxa"/>
            <w:vAlign w:val="center"/>
          </w:tcPr>
          <w:p w14:paraId="34AEF09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</w:rPr>
              <w:t>上杭县临城镇金岗山小区</w:t>
            </w:r>
          </w:p>
        </w:tc>
        <w:tc>
          <w:tcPr>
            <w:tcW w:w="1650" w:type="dxa"/>
            <w:vAlign w:val="center"/>
          </w:tcPr>
          <w:p w14:paraId="5AA45F2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合格</w:t>
            </w:r>
          </w:p>
        </w:tc>
        <w:tc>
          <w:tcPr>
            <w:tcW w:w="1545" w:type="dxa"/>
            <w:vAlign w:val="center"/>
          </w:tcPr>
          <w:p w14:paraId="4BC0D4C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</w:rPr>
            </w:pPr>
          </w:p>
        </w:tc>
      </w:tr>
      <w:tr w14:paraId="2FF32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Align w:val="center"/>
          </w:tcPr>
          <w:p w14:paraId="685C95D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6</w:t>
            </w:r>
          </w:p>
        </w:tc>
        <w:tc>
          <w:tcPr>
            <w:tcW w:w="1961" w:type="dxa"/>
            <w:vAlign w:val="center"/>
          </w:tcPr>
          <w:p w14:paraId="1519A93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</w:rPr>
              <w:t>福建省奥尚体育文化发展有限公司</w:t>
            </w:r>
          </w:p>
        </w:tc>
        <w:tc>
          <w:tcPr>
            <w:tcW w:w="2419" w:type="dxa"/>
            <w:vAlign w:val="center"/>
          </w:tcPr>
          <w:p w14:paraId="291D428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</w:rPr>
              <w:t>上杭县临城镇城东村桃园二巷9号</w:t>
            </w:r>
          </w:p>
        </w:tc>
        <w:tc>
          <w:tcPr>
            <w:tcW w:w="1650" w:type="dxa"/>
            <w:vAlign w:val="center"/>
          </w:tcPr>
          <w:p w14:paraId="79C0076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合格</w:t>
            </w:r>
          </w:p>
        </w:tc>
        <w:tc>
          <w:tcPr>
            <w:tcW w:w="1545" w:type="dxa"/>
            <w:vAlign w:val="center"/>
          </w:tcPr>
          <w:p w14:paraId="4695ED2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</w:rPr>
            </w:pPr>
          </w:p>
        </w:tc>
      </w:tr>
      <w:tr w14:paraId="75F61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Align w:val="center"/>
          </w:tcPr>
          <w:p w14:paraId="5A74F91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7</w:t>
            </w:r>
          </w:p>
        </w:tc>
        <w:tc>
          <w:tcPr>
            <w:tcW w:w="1961" w:type="dxa"/>
            <w:vAlign w:val="center"/>
          </w:tcPr>
          <w:p w14:paraId="61065AA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</w:rPr>
              <w:t>上杭才溪喜洋洋乐园</w:t>
            </w:r>
          </w:p>
        </w:tc>
        <w:tc>
          <w:tcPr>
            <w:tcW w:w="2419" w:type="dxa"/>
            <w:vAlign w:val="center"/>
          </w:tcPr>
          <w:p w14:paraId="74BFD2C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</w:rPr>
              <w:t>上杭县才溪镇溪北村下雷屋路60号</w:t>
            </w:r>
          </w:p>
        </w:tc>
        <w:tc>
          <w:tcPr>
            <w:tcW w:w="1650" w:type="dxa"/>
            <w:vAlign w:val="center"/>
          </w:tcPr>
          <w:p w14:paraId="23BC511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浸脚池未使用</w:t>
            </w:r>
          </w:p>
        </w:tc>
        <w:tc>
          <w:tcPr>
            <w:tcW w:w="1545" w:type="dxa"/>
            <w:vAlign w:val="center"/>
          </w:tcPr>
          <w:p w14:paraId="69ED87B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现场整改</w:t>
            </w:r>
          </w:p>
        </w:tc>
      </w:tr>
      <w:tr w14:paraId="1044B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Align w:val="center"/>
          </w:tcPr>
          <w:p w14:paraId="2F2AAEA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8</w:t>
            </w:r>
          </w:p>
        </w:tc>
        <w:tc>
          <w:tcPr>
            <w:tcW w:w="1961" w:type="dxa"/>
            <w:vAlign w:val="center"/>
          </w:tcPr>
          <w:p w14:paraId="1135B72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</w:rPr>
              <w:t>上杭县乐艾健身管理有限公司</w:t>
            </w:r>
          </w:p>
        </w:tc>
        <w:tc>
          <w:tcPr>
            <w:tcW w:w="2419" w:type="dxa"/>
            <w:vAlign w:val="center"/>
          </w:tcPr>
          <w:p w14:paraId="3839684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</w:rPr>
              <w:t>上杭县临城镇西陂村二环路22号万达广场3F-次主1+3020+3021铺</w:t>
            </w:r>
          </w:p>
        </w:tc>
        <w:tc>
          <w:tcPr>
            <w:tcW w:w="1650" w:type="dxa"/>
            <w:vAlign w:val="center"/>
          </w:tcPr>
          <w:p w14:paraId="117CFDD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合格</w:t>
            </w:r>
          </w:p>
        </w:tc>
        <w:tc>
          <w:tcPr>
            <w:tcW w:w="1545" w:type="dxa"/>
            <w:vAlign w:val="center"/>
          </w:tcPr>
          <w:p w14:paraId="0E42126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</w:rPr>
            </w:pPr>
          </w:p>
        </w:tc>
      </w:tr>
      <w:tr w14:paraId="0A48B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Align w:val="center"/>
          </w:tcPr>
          <w:p w14:paraId="3EB3FCF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9</w:t>
            </w:r>
          </w:p>
        </w:tc>
        <w:tc>
          <w:tcPr>
            <w:tcW w:w="1961" w:type="dxa"/>
            <w:vAlign w:val="center"/>
          </w:tcPr>
          <w:p w14:paraId="486FF18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</w:rPr>
              <w:t>上杭县古田镇清泉游泳池</w:t>
            </w:r>
          </w:p>
        </w:tc>
        <w:tc>
          <w:tcPr>
            <w:tcW w:w="2419" w:type="dxa"/>
            <w:vAlign w:val="center"/>
          </w:tcPr>
          <w:p w14:paraId="3DCFFFD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</w:rPr>
              <w:t>上杭县古田镇赖坊村赖坊路531号</w:t>
            </w:r>
          </w:p>
        </w:tc>
        <w:tc>
          <w:tcPr>
            <w:tcW w:w="1650" w:type="dxa"/>
            <w:vAlign w:val="center"/>
          </w:tcPr>
          <w:p w14:paraId="09A2C6C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合格</w:t>
            </w:r>
          </w:p>
        </w:tc>
        <w:tc>
          <w:tcPr>
            <w:tcW w:w="1545" w:type="dxa"/>
            <w:vAlign w:val="center"/>
          </w:tcPr>
          <w:p w14:paraId="144F22B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</w:rPr>
            </w:pPr>
          </w:p>
        </w:tc>
      </w:tr>
      <w:tr w14:paraId="69D0A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Align w:val="center"/>
          </w:tcPr>
          <w:p w14:paraId="550B2AE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10</w:t>
            </w:r>
          </w:p>
        </w:tc>
        <w:tc>
          <w:tcPr>
            <w:tcW w:w="1961" w:type="dxa"/>
            <w:vAlign w:val="center"/>
          </w:tcPr>
          <w:p w14:paraId="172EBCA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</w:rPr>
              <w:t>龙岩金汤乡村旅游发展有限公司</w:t>
            </w:r>
          </w:p>
        </w:tc>
        <w:tc>
          <w:tcPr>
            <w:tcW w:w="2419" w:type="dxa"/>
            <w:vAlign w:val="center"/>
          </w:tcPr>
          <w:p w14:paraId="2E7145D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</w:rPr>
              <w:t>福建省上杭县溪口镇大丰村溪口大道南路18号</w:t>
            </w:r>
          </w:p>
        </w:tc>
        <w:tc>
          <w:tcPr>
            <w:tcW w:w="1650" w:type="dxa"/>
            <w:vAlign w:val="center"/>
          </w:tcPr>
          <w:p w14:paraId="5B13D43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个别灭火器未定期检查</w:t>
            </w:r>
          </w:p>
        </w:tc>
        <w:tc>
          <w:tcPr>
            <w:tcW w:w="1545" w:type="dxa"/>
            <w:vAlign w:val="center"/>
          </w:tcPr>
          <w:p w14:paraId="084B74F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现场整改</w:t>
            </w:r>
          </w:p>
        </w:tc>
      </w:tr>
      <w:tr w14:paraId="4403E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Align w:val="center"/>
          </w:tcPr>
          <w:p w14:paraId="1566F11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11</w:t>
            </w:r>
          </w:p>
        </w:tc>
        <w:tc>
          <w:tcPr>
            <w:tcW w:w="1961" w:type="dxa"/>
            <w:vAlign w:val="center"/>
          </w:tcPr>
          <w:p w14:paraId="1F877A8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</w:rPr>
              <w:t>上杭县南阳镇爱动游泳馆</w:t>
            </w:r>
          </w:p>
        </w:tc>
        <w:tc>
          <w:tcPr>
            <w:tcW w:w="2419" w:type="dxa"/>
            <w:vAlign w:val="center"/>
          </w:tcPr>
          <w:p w14:paraId="7BB103DE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</w:rPr>
              <w:t>福建省上杭县南阳镇南阳村沙下坝路49号</w:t>
            </w:r>
          </w:p>
        </w:tc>
        <w:tc>
          <w:tcPr>
            <w:tcW w:w="1650" w:type="dxa"/>
            <w:vAlign w:val="center"/>
          </w:tcPr>
          <w:p w14:paraId="739361B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合格</w:t>
            </w:r>
          </w:p>
        </w:tc>
        <w:tc>
          <w:tcPr>
            <w:tcW w:w="1545" w:type="dxa"/>
            <w:vAlign w:val="center"/>
          </w:tcPr>
          <w:p w14:paraId="43B61E1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</w:rPr>
            </w:pPr>
          </w:p>
        </w:tc>
      </w:tr>
      <w:tr w14:paraId="3CA28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Align w:val="center"/>
          </w:tcPr>
          <w:p w14:paraId="0D36872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12</w:t>
            </w:r>
          </w:p>
        </w:tc>
        <w:tc>
          <w:tcPr>
            <w:tcW w:w="1961" w:type="dxa"/>
            <w:vAlign w:val="center"/>
          </w:tcPr>
          <w:p w14:paraId="53CFED7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</w:rPr>
              <w:t>上杭县紫金大酒店有限公司</w:t>
            </w:r>
          </w:p>
        </w:tc>
        <w:tc>
          <w:tcPr>
            <w:tcW w:w="2419" w:type="dxa"/>
            <w:vAlign w:val="center"/>
          </w:tcPr>
          <w:p w14:paraId="7C8DD60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</w:rPr>
              <w:t>福建省龙岩市上杭县临城镇富古村紫金北路2号</w:t>
            </w:r>
          </w:p>
        </w:tc>
        <w:tc>
          <w:tcPr>
            <w:tcW w:w="1650" w:type="dxa"/>
            <w:vAlign w:val="center"/>
          </w:tcPr>
          <w:p w14:paraId="606611E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合格</w:t>
            </w:r>
          </w:p>
        </w:tc>
        <w:tc>
          <w:tcPr>
            <w:tcW w:w="1545" w:type="dxa"/>
            <w:vAlign w:val="center"/>
          </w:tcPr>
          <w:p w14:paraId="5FE32DE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</w:rPr>
            </w:pPr>
          </w:p>
        </w:tc>
      </w:tr>
      <w:tr w14:paraId="3D3B7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  <w:vAlign w:val="center"/>
          </w:tcPr>
          <w:p w14:paraId="37EFCB4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13</w:t>
            </w:r>
          </w:p>
        </w:tc>
        <w:tc>
          <w:tcPr>
            <w:tcW w:w="1961" w:type="dxa"/>
            <w:vAlign w:val="center"/>
          </w:tcPr>
          <w:p w14:paraId="530AA19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</w:rPr>
              <w:t>上杭东风人家农家乐游泳场</w:t>
            </w:r>
          </w:p>
        </w:tc>
        <w:tc>
          <w:tcPr>
            <w:tcW w:w="2419" w:type="dxa"/>
            <w:vAlign w:val="center"/>
          </w:tcPr>
          <w:p w14:paraId="5E2ECB9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</w:rPr>
              <w:t>上杭临城镇石砌村东风岭</w:t>
            </w:r>
          </w:p>
        </w:tc>
        <w:tc>
          <w:tcPr>
            <w:tcW w:w="1650" w:type="dxa"/>
            <w:vAlign w:val="center"/>
          </w:tcPr>
          <w:p w14:paraId="53E03860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浸脚迟未使用、出水口无安全罩、氧气袋未充气</w:t>
            </w:r>
          </w:p>
        </w:tc>
        <w:tc>
          <w:tcPr>
            <w:tcW w:w="1545" w:type="dxa"/>
            <w:vAlign w:val="center"/>
          </w:tcPr>
          <w:p w14:paraId="4F55F4C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限期整改</w:t>
            </w:r>
          </w:p>
        </w:tc>
      </w:tr>
    </w:tbl>
    <w:p w14:paraId="4FCC43F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nsu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M4NTUwYzIwZDYxNjdjYzlkNDM3OTQwZGZkOTg0NGIifQ=="/>
  </w:docVars>
  <w:rsids>
    <w:rsidRoot w:val="00000000"/>
    <w:rsid w:val="055C5528"/>
    <w:rsid w:val="12FA6795"/>
    <w:rsid w:val="2E234F23"/>
    <w:rsid w:val="2EAD1930"/>
    <w:rsid w:val="48D160CE"/>
    <w:rsid w:val="76C13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748</Words>
  <Characters>800</Characters>
  <Lines>0</Lines>
  <Paragraphs>0</Paragraphs>
  <TotalTime>20</TotalTime>
  <ScaleCrop>false</ScaleCrop>
  <LinksUpToDate>false</LinksUpToDate>
  <CharactersWithSpaces>800</CharactersWithSpaces>
  <Application>WPS Office_12.1.0.17813_F1E327BC-269C-435d-A152-05C5408002CA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2024-07-09T08:23:00Z</dcterms:created>
  <dc:creator>Dell</dc:creator>
  <cp:lastModifiedBy>迷</cp:lastModifiedBy>
  <dcterms:modified xsi:type="dcterms:W3CDTF">2024-07-25T08:36:02Z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2052-12.1.0.17813</vt:lpwstr>
  </property>
  <property fmtid="{D5CDD505-2E9C-101B-9397-08002B2CF9AE}" pid="3" name="ICV">
    <vt:lpwstr>BDA13D6C67B047ABB04D4A98DBC0A5E2_13</vt:lpwstr>
  </property>
</Properties>
</file>