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456" w:rsidRDefault="00366456" w:rsidP="00DE2590">
      <w:pPr>
        <w:spacing w:line="560" w:lineRule="exact"/>
        <w:jc w:val="center"/>
        <w:rPr>
          <w:rFonts w:ascii="仿宋_GB2312"/>
          <w:sz w:val="32"/>
          <w:szCs w:val="32"/>
        </w:rPr>
      </w:pPr>
      <w:r>
        <w:t xml:space="preserve"> </w:t>
      </w:r>
    </w:p>
    <w:p w:rsidR="00366456" w:rsidRDefault="00366456" w:rsidP="00DE2590">
      <w:pPr>
        <w:spacing w:line="560" w:lineRule="exact"/>
        <w:jc w:val="center"/>
        <w:rPr>
          <w:rFonts w:ascii="仿宋_GB2312"/>
          <w:sz w:val="32"/>
          <w:szCs w:val="32"/>
        </w:rPr>
      </w:pPr>
    </w:p>
    <w:p w:rsidR="00366456" w:rsidRDefault="00366456" w:rsidP="00DE2590">
      <w:pPr>
        <w:spacing w:line="560" w:lineRule="exact"/>
        <w:jc w:val="center"/>
        <w:rPr>
          <w:rFonts w:ascii="仿宋_GB2312"/>
          <w:sz w:val="32"/>
          <w:szCs w:val="32"/>
        </w:rPr>
      </w:pPr>
    </w:p>
    <w:p w:rsidR="00366456" w:rsidRDefault="00366456" w:rsidP="00DE2590">
      <w:pPr>
        <w:spacing w:line="560" w:lineRule="exact"/>
        <w:jc w:val="center"/>
        <w:rPr>
          <w:rFonts w:ascii="仿宋_GB2312"/>
          <w:sz w:val="32"/>
          <w:szCs w:val="32"/>
        </w:rPr>
      </w:pPr>
      <w:r>
        <w:rPr>
          <w:rFonts w:ascii="仿宋_GB2312" w:hint="eastAsia"/>
          <w:sz w:val="32"/>
          <w:szCs w:val="32"/>
        </w:rPr>
        <w:t>杭水</w:t>
      </w:r>
      <w:r>
        <w:rPr>
          <w:rFonts w:ascii="仿宋_GB2312" w:cs="仿宋_GB2312" w:hint="eastAsia"/>
          <w:sz w:val="32"/>
          <w:szCs w:val="32"/>
        </w:rPr>
        <w:t>〔</w:t>
      </w:r>
      <w:r>
        <w:rPr>
          <w:sz w:val="32"/>
          <w:szCs w:val="32"/>
        </w:rPr>
        <w:t>2026</w:t>
      </w:r>
      <w:r>
        <w:rPr>
          <w:rFonts w:ascii="仿宋_GB2312" w:hAnsi="宋体" w:cs="仿宋_GB2312" w:hint="eastAsia"/>
          <w:sz w:val="32"/>
          <w:szCs w:val="32"/>
        </w:rPr>
        <w:t>〕</w:t>
      </w:r>
      <w:r>
        <w:rPr>
          <w:sz w:val="32"/>
          <w:szCs w:val="32"/>
        </w:rPr>
        <w:t>11</w:t>
      </w:r>
      <w:r>
        <w:rPr>
          <w:rFonts w:ascii="仿宋_GB2312" w:hint="eastAsia"/>
          <w:sz w:val="32"/>
          <w:szCs w:val="32"/>
        </w:rPr>
        <w:t>号</w:t>
      </w:r>
    </w:p>
    <w:p w:rsidR="00366456" w:rsidRDefault="00366456" w:rsidP="00DE2590">
      <w:pPr>
        <w:spacing w:line="520" w:lineRule="exact"/>
        <w:rPr>
          <w:rFonts w:ascii="仿宋_GB2312"/>
          <w:b/>
          <w:bCs/>
          <w:color w:val="3D3D3D"/>
          <w:sz w:val="32"/>
          <w:szCs w:val="32"/>
        </w:rPr>
      </w:pPr>
    </w:p>
    <w:p w:rsidR="00366456" w:rsidRDefault="00366456" w:rsidP="00DE2590">
      <w:pPr>
        <w:spacing w:line="520" w:lineRule="exact"/>
        <w:rPr>
          <w:rFonts w:ascii="仿宋_GB2312"/>
          <w:b/>
          <w:bCs/>
          <w:color w:val="3D3D3D"/>
          <w:sz w:val="32"/>
          <w:szCs w:val="32"/>
        </w:rPr>
      </w:pPr>
    </w:p>
    <w:p w:rsidR="00366456" w:rsidRDefault="00366456" w:rsidP="00DE2590">
      <w:pPr>
        <w:spacing w:line="660" w:lineRule="exact"/>
        <w:jc w:val="center"/>
        <w:rPr>
          <w:rFonts w:ascii="方正小标宋简体" w:eastAsia="方正小标宋简体"/>
          <w:sz w:val="44"/>
          <w:szCs w:val="44"/>
        </w:rPr>
      </w:pPr>
      <w:r>
        <w:rPr>
          <w:rFonts w:ascii="方正小标宋简体" w:eastAsia="方正小标宋简体" w:cs="方正小标宋简体" w:hint="eastAsia"/>
          <w:sz w:val="44"/>
          <w:szCs w:val="44"/>
        </w:rPr>
        <w:t>上</w:t>
      </w:r>
      <w:r w:rsidRPr="00DE2590">
        <w:rPr>
          <w:rFonts w:ascii="方正小标宋简体" w:eastAsia="方正小标宋简体" w:hAnsi="宋体" w:hint="eastAsia"/>
          <w:spacing w:val="-4"/>
          <w:sz w:val="44"/>
          <w:szCs w:val="44"/>
        </w:rPr>
        <w:t>杭县水利局关于认真做好</w:t>
      </w:r>
      <w:r w:rsidRPr="00DE2590">
        <w:rPr>
          <w:rFonts w:ascii="方正小标宋简体" w:eastAsia="方正小标宋简体" w:hAnsi="宋体"/>
          <w:spacing w:val="-4"/>
          <w:sz w:val="44"/>
          <w:szCs w:val="44"/>
        </w:rPr>
        <w:t>2026</w:t>
      </w:r>
      <w:r w:rsidRPr="00DE2590">
        <w:rPr>
          <w:rFonts w:ascii="方正小标宋简体" w:eastAsia="方正小标宋简体" w:hAnsi="宋体" w:hint="eastAsia"/>
          <w:spacing w:val="-4"/>
          <w:sz w:val="44"/>
          <w:szCs w:val="44"/>
        </w:rPr>
        <w:t>年上杭县人大</w:t>
      </w:r>
      <w:r>
        <w:rPr>
          <w:rFonts w:ascii="方正小标宋简体" w:eastAsia="方正小标宋简体" w:hAnsi="宋体" w:hint="eastAsia"/>
          <w:sz w:val="44"/>
          <w:szCs w:val="44"/>
        </w:rPr>
        <w:t>代表建议和政协提案办理工作的通知</w:t>
      </w:r>
    </w:p>
    <w:p w:rsidR="00366456" w:rsidRDefault="00366456">
      <w:pPr>
        <w:spacing w:line="590" w:lineRule="exact"/>
        <w:jc w:val="center"/>
        <w:rPr>
          <w:rFonts w:eastAsia="方正小标宋简体"/>
          <w:sz w:val="44"/>
          <w:szCs w:val="44"/>
        </w:rPr>
      </w:pPr>
    </w:p>
    <w:p w:rsidR="00366456" w:rsidRDefault="00366456">
      <w:pPr>
        <w:spacing w:line="600" w:lineRule="exact"/>
        <w:rPr>
          <w:sz w:val="32"/>
          <w:szCs w:val="32"/>
        </w:rPr>
      </w:pPr>
      <w:r>
        <w:rPr>
          <w:rFonts w:hint="eastAsia"/>
          <w:sz w:val="32"/>
          <w:szCs w:val="32"/>
        </w:rPr>
        <w:t>局各股室（站、中心）：</w:t>
      </w:r>
    </w:p>
    <w:p w:rsidR="00366456" w:rsidRDefault="00366456" w:rsidP="00DE2590">
      <w:pPr>
        <w:spacing w:line="590" w:lineRule="exact"/>
        <w:ind w:firstLineChars="200" w:firstLine="640"/>
        <w:rPr>
          <w:sz w:val="32"/>
          <w:szCs w:val="32"/>
        </w:rPr>
      </w:pPr>
      <w:r>
        <w:rPr>
          <w:rFonts w:hint="eastAsia"/>
          <w:sz w:val="32"/>
          <w:szCs w:val="32"/>
        </w:rPr>
        <w:t>根据《中共上杭县委办公室</w:t>
      </w:r>
      <w:r>
        <w:rPr>
          <w:sz w:val="32"/>
          <w:szCs w:val="32"/>
        </w:rPr>
        <w:t xml:space="preserve"> </w:t>
      </w:r>
      <w:r>
        <w:rPr>
          <w:rFonts w:hint="eastAsia"/>
          <w:sz w:val="32"/>
          <w:szCs w:val="32"/>
        </w:rPr>
        <w:t>上杭县人民政府办公室关于认真做好县人大代表建议和政协提案办理工作的通知》（杭委办〔</w:t>
      </w:r>
      <w:r>
        <w:rPr>
          <w:sz w:val="32"/>
          <w:szCs w:val="32"/>
        </w:rPr>
        <w:t>2026</w:t>
      </w:r>
      <w:r>
        <w:rPr>
          <w:rFonts w:hint="eastAsia"/>
          <w:sz w:val="32"/>
          <w:szCs w:val="32"/>
        </w:rPr>
        <w:t>〕</w:t>
      </w:r>
      <w:r>
        <w:rPr>
          <w:sz w:val="32"/>
          <w:szCs w:val="32"/>
        </w:rPr>
        <w:t>3</w:t>
      </w:r>
      <w:r>
        <w:rPr>
          <w:rFonts w:hint="eastAsia"/>
          <w:sz w:val="32"/>
          <w:szCs w:val="32"/>
        </w:rPr>
        <w:t>号）要求，为切实做好县人大代表建议意见和政协提案的办理工作，将县十八届人大五次会议和县十三届政协五次会议期间人大代表和政协委员书面提出的建议意见与提案中涉及我局的工作事项进行了分解（详见附件</w:t>
      </w:r>
      <w:r>
        <w:rPr>
          <w:sz w:val="32"/>
          <w:szCs w:val="32"/>
        </w:rPr>
        <w:t>3</w:t>
      </w:r>
      <w:r>
        <w:rPr>
          <w:rFonts w:hint="eastAsia"/>
          <w:sz w:val="32"/>
          <w:szCs w:val="32"/>
        </w:rPr>
        <w:t>、</w:t>
      </w:r>
      <w:r>
        <w:rPr>
          <w:sz w:val="32"/>
          <w:szCs w:val="32"/>
        </w:rPr>
        <w:t>4</w:t>
      </w:r>
      <w:r>
        <w:rPr>
          <w:rFonts w:hint="eastAsia"/>
          <w:sz w:val="32"/>
          <w:szCs w:val="32"/>
        </w:rPr>
        <w:t>），现就有关事项通知如下：</w:t>
      </w:r>
    </w:p>
    <w:p w:rsidR="00366456" w:rsidRDefault="00366456" w:rsidP="00DE2590">
      <w:pPr>
        <w:spacing w:line="590" w:lineRule="exact"/>
        <w:ind w:firstLineChars="200" w:firstLine="640"/>
        <w:rPr>
          <w:rFonts w:eastAsia="黑体"/>
          <w:sz w:val="32"/>
          <w:szCs w:val="32"/>
        </w:rPr>
      </w:pPr>
      <w:r>
        <w:rPr>
          <w:rFonts w:eastAsia="黑体" w:hint="eastAsia"/>
          <w:sz w:val="32"/>
          <w:szCs w:val="32"/>
        </w:rPr>
        <w:t>一、高度重视，严格落实办理责任</w:t>
      </w:r>
    </w:p>
    <w:p w:rsidR="00366456" w:rsidRDefault="00366456" w:rsidP="00DE2590">
      <w:pPr>
        <w:spacing w:line="590" w:lineRule="exact"/>
        <w:ind w:firstLineChars="200" w:firstLine="640"/>
        <w:rPr>
          <w:sz w:val="32"/>
          <w:szCs w:val="32"/>
        </w:rPr>
      </w:pPr>
      <w:r>
        <w:rPr>
          <w:rFonts w:hint="eastAsia"/>
          <w:sz w:val="32"/>
          <w:szCs w:val="32"/>
        </w:rPr>
        <w:t>建议和提案是县人大代表、政协委员依法对政府工作实行法律监督、工作监督和民主监督的重要方式之一。办理代表建议和委员提案是实行民主决策和科学决策的重要途径，是各级政府及所属各部门的一项重要政务工作，局领导、各股室（站、中心）要高度重视，把办理工作作为夯实工作作风，强化公仆意识，提高依法行政水平的一件大事来抓。为做好办理工作，我局成立县人大代表建议意见和县政协委员提案办理工作领导小组，组长为蓝俊，副组长为陈桂林、林小英、钟先茂，成员由各股室（站、中心）负责人组成，明确林小英为此项工作分管领导，有关局领导为具体责任领导，有关股室（站、中心）负责人为具体责任人，并指定专人负责办理的工作责任制度。在办理过程中，局领导、股室（站、中心）负责人或办理人员要加强与代表、委员见面沟通联系，同时做好与乡（镇）、村对接。要通过现场察看、走访、座谈、协商等形式充分征求意见，并在规定时间内认真抓好落实。责任领导要经常督促跟踪办理进展情况，及时协调解决办理过程中出现的问题，确保建议意见和提案办理件件有落实、事事有回音。</w:t>
      </w:r>
    </w:p>
    <w:p w:rsidR="00366456" w:rsidRDefault="00366456" w:rsidP="00DE2590">
      <w:pPr>
        <w:spacing w:line="590" w:lineRule="exact"/>
        <w:ind w:firstLineChars="200" w:firstLine="640"/>
        <w:rPr>
          <w:rFonts w:eastAsia="黑体"/>
          <w:sz w:val="32"/>
          <w:szCs w:val="32"/>
        </w:rPr>
      </w:pPr>
      <w:r>
        <w:rPr>
          <w:rFonts w:eastAsia="黑体" w:hint="eastAsia"/>
          <w:sz w:val="32"/>
          <w:szCs w:val="32"/>
        </w:rPr>
        <w:t>二、加强沟通，切实提高办理质量</w:t>
      </w:r>
    </w:p>
    <w:p w:rsidR="00366456" w:rsidRDefault="00366456" w:rsidP="00DE2590">
      <w:pPr>
        <w:spacing w:line="590" w:lineRule="exact"/>
        <w:ind w:firstLineChars="225" w:firstLine="720"/>
        <w:rPr>
          <w:sz w:val="32"/>
          <w:szCs w:val="32"/>
        </w:rPr>
      </w:pPr>
      <w:r>
        <w:rPr>
          <w:rFonts w:hint="eastAsia"/>
          <w:sz w:val="32"/>
          <w:szCs w:val="32"/>
        </w:rPr>
        <w:t>按照</w:t>
      </w:r>
      <w:r>
        <w:rPr>
          <w:sz w:val="32"/>
          <w:szCs w:val="32"/>
        </w:rPr>
        <w:t>“</w:t>
      </w:r>
      <w:r>
        <w:rPr>
          <w:rFonts w:hint="eastAsia"/>
          <w:sz w:val="32"/>
          <w:szCs w:val="32"/>
        </w:rPr>
        <w:t>依法依规、认真负责、积极主动、实事求是、注重质量、讲求实效</w:t>
      </w:r>
      <w:r>
        <w:rPr>
          <w:sz w:val="32"/>
          <w:szCs w:val="32"/>
        </w:rPr>
        <w:t>”</w:t>
      </w:r>
      <w:r>
        <w:rPr>
          <w:rFonts w:hint="eastAsia"/>
          <w:sz w:val="32"/>
          <w:szCs w:val="32"/>
        </w:rPr>
        <w:t>的原则，在本通知印发之日起</w:t>
      </w:r>
      <w:r>
        <w:rPr>
          <w:sz w:val="32"/>
          <w:szCs w:val="32"/>
        </w:rPr>
        <w:t>2</w:t>
      </w:r>
      <w:r>
        <w:rPr>
          <w:rFonts w:hint="eastAsia"/>
          <w:sz w:val="32"/>
          <w:szCs w:val="32"/>
        </w:rPr>
        <w:t>周内做好与代表、委员的见面沟通，准确领会代表和委员意图，涉及具体问题的要实地察看，开展调研，对代表和委员所提的建议意见、提案进行认真研究，有条件的可邀请代表和委员参与调研座谈，共同研究解决问题。对能马上解决的问题应立即解决；需创造条件解决的要集中力量限时解决；对暂时因条件限制需列入今后工作计划的应及时列入工作计划；对因政策等原因无法解决的应向代表和委员详细说明理由。对涉及两个以上单位办理的建议和提案，若我局为牵头单位，局承办股室（站、中心）应主动与其他承办单位协商，共同行文答复代表或委员。若我局为协办单位，局承办股室（站、中心）应积极主动配合牵头单位做好办理工作并及时将办理情况报送至牵头单位。对涉及两个以上股室办理的建议和提案，股室（站、中心）间应密切配合，主动协商解决，分解表中（见附件</w:t>
      </w:r>
      <w:r>
        <w:rPr>
          <w:sz w:val="32"/>
          <w:szCs w:val="32"/>
        </w:rPr>
        <w:t>3</w:t>
      </w:r>
      <w:r>
        <w:rPr>
          <w:rFonts w:hint="eastAsia"/>
          <w:sz w:val="32"/>
          <w:szCs w:val="32"/>
        </w:rPr>
        <w:t>、</w:t>
      </w:r>
      <w:r>
        <w:rPr>
          <w:sz w:val="32"/>
          <w:szCs w:val="32"/>
        </w:rPr>
        <w:t>4</w:t>
      </w:r>
      <w:r>
        <w:rPr>
          <w:rFonts w:hint="eastAsia"/>
          <w:sz w:val="32"/>
          <w:szCs w:val="32"/>
        </w:rPr>
        <w:t>）排在首位的股室（站、中心）为牵头股室，负责草拟答复稿等相关工作。</w:t>
      </w:r>
    </w:p>
    <w:p w:rsidR="00366456" w:rsidRDefault="00366456" w:rsidP="00DE2590">
      <w:pPr>
        <w:spacing w:line="590" w:lineRule="exact"/>
        <w:ind w:firstLineChars="200" w:firstLine="640"/>
        <w:rPr>
          <w:rFonts w:eastAsia="黑体"/>
          <w:sz w:val="32"/>
          <w:szCs w:val="32"/>
        </w:rPr>
      </w:pPr>
      <w:r>
        <w:rPr>
          <w:rFonts w:eastAsia="黑体" w:hint="eastAsia"/>
          <w:sz w:val="32"/>
          <w:szCs w:val="32"/>
        </w:rPr>
        <w:t>三、规范程序，认真做好答复工作</w:t>
      </w:r>
    </w:p>
    <w:p w:rsidR="00366456" w:rsidRDefault="00366456" w:rsidP="00DE2590">
      <w:pPr>
        <w:spacing w:line="590" w:lineRule="exact"/>
        <w:ind w:firstLineChars="200" w:firstLine="640"/>
        <w:rPr>
          <w:sz w:val="32"/>
          <w:szCs w:val="32"/>
        </w:rPr>
      </w:pPr>
      <w:r>
        <w:rPr>
          <w:sz w:val="32"/>
          <w:szCs w:val="32"/>
        </w:rPr>
        <w:t>1.</w:t>
      </w:r>
      <w:r>
        <w:rPr>
          <w:rFonts w:hint="eastAsia"/>
          <w:sz w:val="32"/>
          <w:szCs w:val="32"/>
        </w:rPr>
        <w:t>答复稿必须严格按规定格式（详见附件</w:t>
      </w:r>
      <w:r>
        <w:rPr>
          <w:sz w:val="32"/>
          <w:szCs w:val="32"/>
        </w:rPr>
        <w:t>1</w:t>
      </w:r>
      <w:r>
        <w:rPr>
          <w:rFonts w:hint="eastAsia"/>
          <w:sz w:val="32"/>
          <w:szCs w:val="32"/>
        </w:rPr>
        <w:t>、</w:t>
      </w:r>
      <w:r>
        <w:rPr>
          <w:sz w:val="32"/>
          <w:szCs w:val="32"/>
        </w:rPr>
        <w:t>2</w:t>
      </w:r>
      <w:r>
        <w:rPr>
          <w:rFonts w:hint="eastAsia"/>
          <w:sz w:val="32"/>
          <w:szCs w:val="32"/>
        </w:rPr>
        <w:t>），需清楚注明文件是否可公开以及办理结果类别。各承办股室答复文件要求在</w:t>
      </w:r>
      <w:smartTag w:uri="urn:schemas-microsoft-com:office:smarttags" w:element="chsdate">
        <w:smartTagPr>
          <w:attr w:name="IsROCDate" w:val="False"/>
          <w:attr w:name="IsLunarDate" w:val="False"/>
          <w:attr w:name="Day" w:val="18"/>
          <w:attr w:name="Month" w:val="4"/>
          <w:attr w:name="Year" w:val="2026"/>
        </w:smartTagPr>
        <w:r>
          <w:rPr>
            <w:sz w:val="32"/>
            <w:szCs w:val="32"/>
          </w:rPr>
          <w:t>4</w:t>
        </w:r>
        <w:r>
          <w:rPr>
            <w:rFonts w:hint="eastAsia"/>
            <w:sz w:val="32"/>
            <w:szCs w:val="32"/>
          </w:rPr>
          <w:t>月</w:t>
        </w:r>
        <w:r>
          <w:rPr>
            <w:sz w:val="32"/>
            <w:szCs w:val="32"/>
          </w:rPr>
          <w:t>18</w:t>
        </w:r>
        <w:r>
          <w:rPr>
            <w:rFonts w:hint="eastAsia"/>
            <w:sz w:val="32"/>
            <w:szCs w:val="32"/>
          </w:rPr>
          <w:t>日</w:t>
        </w:r>
      </w:smartTag>
      <w:r>
        <w:rPr>
          <w:rFonts w:hint="eastAsia"/>
          <w:sz w:val="32"/>
          <w:szCs w:val="32"/>
        </w:rPr>
        <w:t>前完成并送交综合股汇总，答复前至少与代表、委员和有关乡（镇）、村沟通联络一次以上。如果个别建议或提案比较复杂，办理所需时间长、难度大，不能如期答复代表或委员的，应提前与县人大联络委或政协提案委说明情况，并向代表、委员说明原因，经批准后方可适当延长办结时间，延长办理时间不超过</w:t>
      </w:r>
      <w:r>
        <w:rPr>
          <w:sz w:val="32"/>
          <w:szCs w:val="32"/>
        </w:rPr>
        <w:t>3</w:t>
      </w:r>
      <w:r>
        <w:rPr>
          <w:rFonts w:hint="eastAsia"/>
          <w:sz w:val="32"/>
          <w:szCs w:val="32"/>
        </w:rPr>
        <w:t>个月。</w:t>
      </w:r>
    </w:p>
    <w:p w:rsidR="00366456" w:rsidRDefault="00366456" w:rsidP="00DE2590">
      <w:pPr>
        <w:spacing w:line="590" w:lineRule="exact"/>
        <w:ind w:firstLineChars="200" w:firstLine="640"/>
        <w:rPr>
          <w:sz w:val="32"/>
          <w:szCs w:val="32"/>
        </w:rPr>
      </w:pPr>
      <w:r>
        <w:rPr>
          <w:sz w:val="32"/>
          <w:szCs w:val="32"/>
        </w:rPr>
        <w:t>2.</w:t>
      </w:r>
      <w:r>
        <w:rPr>
          <w:rFonts w:hint="eastAsia"/>
          <w:sz w:val="32"/>
          <w:szCs w:val="32"/>
        </w:rPr>
        <w:t>为便于统计，已办理解决的，在答复稿首页右上角标</w:t>
      </w:r>
      <w:r>
        <w:rPr>
          <w:sz w:val="32"/>
          <w:szCs w:val="32"/>
        </w:rPr>
        <w:t>“A”</w:t>
      </w:r>
      <w:r>
        <w:rPr>
          <w:rFonts w:hint="eastAsia"/>
          <w:sz w:val="32"/>
          <w:szCs w:val="32"/>
        </w:rPr>
        <w:t>；正在办理解决的标</w:t>
      </w:r>
      <w:r>
        <w:rPr>
          <w:sz w:val="32"/>
          <w:szCs w:val="32"/>
        </w:rPr>
        <w:t>“B”</w:t>
      </w:r>
      <w:r>
        <w:rPr>
          <w:rFonts w:hint="eastAsia"/>
          <w:sz w:val="32"/>
          <w:szCs w:val="32"/>
        </w:rPr>
        <w:t>；因条件限制暂时难实施要列入规划的标</w:t>
      </w:r>
      <w:r>
        <w:rPr>
          <w:sz w:val="32"/>
          <w:szCs w:val="32"/>
        </w:rPr>
        <w:t>“C”</w:t>
      </w:r>
      <w:r>
        <w:rPr>
          <w:rFonts w:hint="eastAsia"/>
          <w:sz w:val="32"/>
          <w:szCs w:val="32"/>
        </w:rPr>
        <w:t>；暂不具备解决条</w:t>
      </w:r>
      <w:r>
        <w:rPr>
          <w:sz w:val="32"/>
          <w:szCs w:val="32"/>
        </w:rPr>
        <w:t xml:space="preserve"> </w:t>
      </w:r>
      <w:r>
        <w:rPr>
          <w:rFonts w:hint="eastAsia"/>
          <w:sz w:val="32"/>
          <w:szCs w:val="32"/>
        </w:rPr>
        <w:t>件要做好解释工作的标</w:t>
      </w:r>
      <w:r>
        <w:rPr>
          <w:sz w:val="32"/>
          <w:szCs w:val="32"/>
        </w:rPr>
        <w:t>“D”</w:t>
      </w:r>
      <w:r>
        <w:rPr>
          <w:rFonts w:hint="eastAsia"/>
          <w:sz w:val="32"/>
          <w:szCs w:val="32"/>
        </w:rPr>
        <w:t>。各承办股室应当在答复文件首页右上角标注</w:t>
      </w:r>
      <w:r>
        <w:rPr>
          <w:sz w:val="32"/>
          <w:szCs w:val="32"/>
        </w:rPr>
        <w:t>“</w:t>
      </w:r>
      <w:r>
        <w:rPr>
          <w:rFonts w:hint="eastAsia"/>
          <w:sz w:val="32"/>
          <w:szCs w:val="32"/>
        </w:rPr>
        <w:t>可公开</w:t>
      </w:r>
      <w:r>
        <w:rPr>
          <w:sz w:val="32"/>
          <w:szCs w:val="32"/>
        </w:rPr>
        <w:t>”</w:t>
      </w:r>
      <w:r>
        <w:rPr>
          <w:rFonts w:hint="eastAsia"/>
          <w:sz w:val="32"/>
          <w:szCs w:val="32"/>
        </w:rPr>
        <w:t>或者</w:t>
      </w:r>
      <w:r>
        <w:rPr>
          <w:sz w:val="32"/>
          <w:szCs w:val="32"/>
        </w:rPr>
        <w:t>“</w:t>
      </w:r>
      <w:r>
        <w:rPr>
          <w:rFonts w:hint="eastAsia"/>
          <w:sz w:val="32"/>
          <w:szCs w:val="32"/>
        </w:rPr>
        <w:t>不公开</w:t>
      </w:r>
      <w:r>
        <w:rPr>
          <w:sz w:val="32"/>
          <w:szCs w:val="32"/>
        </w:rPr>
        <w:t>”</w:t>
      </w:r>
      <w:r>
        <w:rPr>
          <w:rFonts w:hint="eastAsia"/>
          <w:sz w:val="32"/>
          <w:szCs w:val="32"/>
        </w:rPr>
        <w:t>字样，未标注的视为</w:t>
      </w:r>
      <w:r>
        <w:rPr>
          <w:sz w:val="32"/>
          <w:szCs w:val="32"/>
        </w:rPr>
        <w:t>“</w:t>
      </w:r>
      <w:r>
        <w:rPr>
          <w:rFonts w:hint="eastAsia"/>
          <w:sz w:val="32"/>
          <w:szCs w:val="32"/>
        </w:rPr>
        <w:t>可公开</w:t>
      </w:r>
      <w:r>
        <w:rPr>
          <w:sz w:val="32"/>
          <w:szCs w:val="32"/>
        </w:rPr>
        <w:t>”</w:t>
      </w:r>
      <w:r>
        <w:rPr>
          <w:rFonts w:hint="eastAsia"/>
          <w:sz w:val="32"/>
          <w:szCs w:val="32"/>
        </w:rPr>
        <w:t>，对标注</w:t>
      </w:r>
      <w:r>
        <w:rPr>
          <w:sz w:val="32"/>
          <w:szCs w:val="32"/>
        </w:rPr>
        <w:t>“</w:t>
      </w:r>
      <w:r>
        <w:rPr>
          <w:rFonts w:hint="eastAsia"/>
          <w:sz w:val="32"/>
          <w:szCs w:val="32"/>
        </w:rPr>
        <w:t>可公开</w:t>
      </w:r>
      <w:r>
        <w:rPr>
          <w:sz w:val="32"/>
          <w:szCs w:val="32"/>
        </w:rPr>
        <w:t>”</w:t>
      </w:r>
      <w:r>
        <w:rPr>
          <w:rFonts w:hint="eastAsia"/>
          <w:sz w:val="32"/>
          <w:szCs w:val="32"/>
        </w:rPr>
        <w:t>（含视为</w:t>
      </w:r>
      <w:r>
        <w:rPr>
          <w:sz w:val="32"/>
          <w:szCs w:val="32"/>
        </w:rPr>
        <w:t>“</w:t>
      </w:r>
      <w:r>
        <w:rPr>
          <w:rFonts w:hint="eastAsia"/>
          <w:sz w:val="32"/>
          <w:szCs w:val="32"/>
        </w:rPr>
        <w:t>可公开</w:t>
      </w:r>
      <w:r>
        <w:rPr>
          <w:sz w:val="32"/>
          <w:szCs w:val="32"/>
        </w:rPr>
        <w:t>”</w:t>
      </w:r>
      <w:r>
        <w:rPr>
          <w:rFonts w:hint="eastAsia"/>
          <w:sz w:val="32"/>
          <w:szCs w:val="32"/>
        </w:rPr>
        <w:t>）的答复件，可以通过网站和新闻媒体等途径向社会公开。</w:t>
      </w:r>
    </w:p>
    <w:p w:rsidR="00366456" w:rsidRDefault="00366456" w:rsidP="00DE2590">
      <w:pPr>
        <w:spacing w:line="590" w:lineRule="exact"/>
        <w:ind w:firstLineChars="200" w:firstLine="640"/>
        <w:rPr>
          <w:sz w:val="32"/>
          <w:szCs w:val="32"/>
        </w:rPr>
      </w:pPr>
      <w:r>
        <w:rPr>
          <w:sz w:val="32"/>
          <w:szCs w:val="32"/>
        </w:rPr>
        <w:t>3.</w:t>
      </w:r>
      <w:r>
        <w:rPr>
          <w:rFonts w:hint="eastAsia"/>
          <w:sz w:val="32"/>
          <w:szCs w:val="32"/>
        </w:rPr>
        <w:t>各承办股室（站、中心）在完成人大代表建议答复文件后要及时寄发给所有建议人，同时抄送县人大代表联络委、县人大常委会对口委（室）、提建议所在乡镇人大主席团、县委督查室、县政府督查室；政协提案答复稿寄发给所有提案人的同时抄送县政协提案委、县政协对口委（室），县委督查室（属县委系统的承办单位）、县政府督查室（属县政府系统的承办单位）。如对个别代表或委员的通讯地址不清楚的，要及时到县人大代表联络委、县政协提案委查明，确保答复件能及时寄发给各位代表或委员。</w:t>
      </w:r>
    </w:p>
    <w:p w:rsidR="00366456" w:rsidRDefault="00366456" w:rsidP="00DE2590">
      <w:pPr>
        <w:spacing w:line="590" w:lineRule="exact"/>
        <w:ind w:firstLineChars="200" w:firstLine="640"/>
        <w:rPr>
          <w:sz w:val="32"/>
          <w:szCs w:val="32"/>
        </w:rPr>
      </w:pPr>
      <w:r>
        <w:rPr>
          <w:sz w:val="32"/>
          <w:szCs w:val="32"/>
        </w:rPr>
        <w:t>4.</w:t>
      </w:r>
      <w:r>
        <w:rPr>
          <w:rFonts w:hint="eastAsia"/>
          <w:sz w:val="32"/>
          <w:szCs w:val="32"/>
        </w:rPr>
        <w:t>各承办股室（站、中心）在建议和提案答复后，要积极主动开展征询代表和委员意见，经征询为不满意的，要立即与代表和委员见面沟通，重新研究解决问题的措施，并在</w:t>
      </w:r>
      <w:r>
        <w:rPr>
          <w:sz w:val="32"/>
          <w:szCs w:val="32"/>
        </w:rPr>
        <w:t>1</w:t>
      </w:r>
      <w:r>
        <w:rPr>
          <w:rFonts w:hint="eastAsia"/>
          <w:sz w:val="32"/>
          <w:szCs w:val="32"/>
        </w:rPr>
        <w:t>个月内再次答复代表和委员，直至代表和委员满意为止。</w:t>
      </w:r>
      <w:r>
        <w:rPr>
          <w:sz w:val="32"/>
          <w:szCs w:val="32"/>
        </w:rPr>
        <w:br/>
        <w:t xml:space="preserve">    5.</w:t>
      </w:r>
      <w:r>
        <w:rPr>
          <w:rFonts w:hint="eastAsia"/>
          <w:sz w:val="32"/>
          <w:szCs w:val="32"/>
        </w:rPr>
        <w:t>根据《中共上杭县委办公室</w:t>
      </w:r>
      <w:r>
        <w:rPr>
          <w:sz w:val="32"/>
          <w:szCs w:val="32"/>
        </w:rPr>
        <w:t xml:space="preserve"> </w:t>
      </w:r>
      <w:r>
        <w:rPr>
          <w:rFonts w:hint="eastAsia"/>
          <w:sz w:val="32"/>
          <w:szCs w:val="32"/>
        </w:rPr>
        <w:t>上杭县人民政府办公室关于认真做好县人大代表建议和政协提案办理工作的通知》（杭委办〔</w:t>
      </w:r>
      <w:r>
        <w:rPr>
          <w:sz w:val="32"/>
          <w:szCs w:val="32"/>
        </w:rPr>
        <w:t>2026</w:t>
      </w:r>
      <w:r>
        <w:rPr>
          <w:rFonts w:hint="eastAsia"/>
          <w:sz w:val="32"/>
          <w:szCs w:val="32"/>
        </w:rPr>
        <w:t>〕</w:t>
      </w:r>
      <w:r>
        <w:rPr>
          <w:sz w:val="32"/>
          <w:szCs w:val="32"/>
        </w:rPr>
        <w:t>3</w:t>
      </w:r>
      <w:r>
        <w:rPr>
          <w:rFonts w:hint="eastAsia"/>
          <w:sz w:val="32"/>
          <w:szCs w:val="32"/>
        </w:rPr>
        <w:t>号文件）要求，</w:t>
      </w:r>
      <w:smartTag w:uri="urn:schemas-microsoft-com:office:smarttags" w:element="chsdate">
        <w:smartTagPr>
          <w:attr w:name="IsROCDate" w:val="False"/>
          <w:attr w:name="IsLunarDate" w:val="False"/>
          <w:attr w:name="Day" w:val="25"/>
          <w:attr w:name="Month" w:val="10"/>
          <w:attr w:name="Year" w:val="2026"/>
        </w:smartTagPr>
        <w:r>
          <w:rPr>
            <w:sz w:val="32"/>
            <w:szCs w:val="32"/>
          </w:rPr>
          <w:t>2026</w:t>
        </w:r>
        <w:r>
          <w:rPr>
            <w:rFonts w:hint="eastAsia"/>
            <w:sz w:val="32"/>
            <w:szCs w:val="32"/>
          </w:rPr>
          <w:t>年</w:t>
        </w:r>
        <w:r>
          <w:rPr>
            <w:sz w:val="32"/>
            <w:szCs w:val="32"/>
          </w:rPr>
          <w:t>10</w:t>
        </w:r>
        <w:r>
          <w:rPr>
            <w:rFonts w:hint="eastAsia"/>
            <w:sz w:val="32"/>
            <w:szCs w:val="32"/>
          </w:rPr>
          <w:t>月</w:t>
        </w:r>
        <w:r>
          <w:rPr>
            <w:sz w:val="32"/>
            <w:szCs w:val="32"/>
          </w:rPr>
          <w:t>25</w:t>
        </w:r>
        <w:r>
          <w:rPr>
            <w:rFonts w:hint="eastAsia"/>
            <w:sz w:val="32"/>
            <w:szCs w:val="32"/>
          </w:rPr>
          <w:t>日</w:t>
        </w:r>
      </w:smartTag>
      <w:r>
        <w:rPr>
          <w:rFonts w:hint="eastAsia"/>
          <w:sz w:val="32"/>
          <w:szCs w:val="32"/>
        </w:rPr>
        <w:t>前需再次向代表和委员反馈最新办理进展情况。为能及时地反馈最新办理情况，请各承办股室于</w:t>
      </w:r>
      <w:smartTag w:uri="urn:schemas-microsoft-com:office:smarttags" w:element="chsdate">
        <w:smartTagPr>
          <w:attr w:name="IsROCDate" w:val="False"/>
          <w:attr w:name="IsLunarDate" w:val="False"/>
          <w:attr w:name="Day" w:val="17"/>
          <w:attr w:name="Month" w:val="10"/>
          <w:attr w:name="Year" w:val="2026"/>
        </w:smartTagPr>
        <w:r>
          <w:rPr>
            <w:sz w:val="32"/>
            <w:szCs w:val="32"/>
          </w:rPr>
          <w:t>10</w:t>
        </w:r>
        <w:r>
          <w:rPr>
            <w:rFonts w:hint="eastAsia"/>
            <w:sz w:val="32"/>
            <w:szCs w:val="32"/>
          </w:rPr>
          <w:t>月</w:t>
        </w:r>
        <w:r>
          <w:rPr>
            <w:sz w:val="32"/>
            <w:szCs w:val="32"/>
          </w:rPr>
          <w:t>17</w:t>
        </w:r>
        <w:r>
          <w:rPr>
            <w:rFonts w:hint="eastAsia"/>
            <w:sz w:val="32"/>
            <w:szCs w:val="32"/>
          </w:rPr>
          <w:t>日</w:t>
        </w:r>
      </w:smartTag>
      <w:r>
        <w:rPr>
          <w:rFonts w:hint="eastAsia"/>
          <w:sz w:val="32"/>
          <w:szCs w:val="32"/>
        </w:rPr>
        <w:t>前将最新办理情况报送至综合股，由综合股汇总后报送至县人大代表工作委员会、县政协提案委，县委督查室、县政府督查室。</w:t>
      </w:r>
      <w:r>
        <w:rPr>
          <w:sz w:val="32"/>
          <w:szCs w:val="32"/>
        </w:rPr>
        <w:t xml:space="preserve"> </w:t>
      </w:r>
    </w:p>
    <w:p w:rsidR="00366456" w:rsidRDefault="00366456" w:rsidP="00DE2590">
      <w:pPr>
        <w:spacing w:line="590" w:lineRule="exact"/>
        <w:ind w:firstLineChars="225" w:firstLine="720"/>
        <w:rPr>
          <w:sz w:val="32"/>
          <w:szCs w:val="32"/>
        </w:rPr>
      </w:pPr>
    </w:p>
    <w:p w:rsidR="00366456" w:rsidRDefault="00366456" w:rsidP="00DE2590">
      <w:pPr>
        <w:spacing w:line="590" w:lineRule="exact"/>
        <w:ind w:firstLineChars="225" w:firstLine="720"/>
        <w:rPr>
          <w:sz w:val="32"/>
          <w:szCs w:val="32"/>
        </w:rPr>
      </w:pPr>
      <w:r>
        <w:rPr>
          <w:rFonts w:hint="eastAsia"/>
          <w:sz w:val="32"/>
          <w:szCs w:val="32"/>
        </w:rPr>
        <w:t>附件：</w:t>
      </w:r>
      <w:r>
        <w:rPr>
          <w:sz w:val="32"/>
          <w:szCs w:val="32"/>
        </w:rPr>
        <w:t>1.</w:t>
      </w:r>
      <w:r>
        <w:rPr>
          <w:rFonts w:hint="eastAsia"/>
          <w:sz w:val="32"/>
          <w:szCs w:val="32"/>
        </w:rPr>
        <w:t>人大代表建议办理复文格式</w:t>
      </w:r>
    </w:p>
    <w:p w:rsidR="00366456" w:rsidRDefault="00366456" w:rsidP="00DE2590">
      <w:pPr>
        <w:spacing w:line="590" w:lineRule="exact"/>
        <w:ind w:firstLineChars="525" w:firstLine="1680"/>
        <w:rPr>
          <w:sz w:val="32"/>
          <w:szCs w:val="32"/>
        </w:rPr>
      </w:pPr>
      <w:r>
        <w:rPr>
          <w:sz w:val="32"/>
          <w:szCs w:val="32"/>
        </w:rPr>
        <w:t>2.</w:t>
      </w:r>
      <w:r>
        <w:rPr>
          <w:rFonts w:hint="eastAsia"/>
          <w:sz w:val="32"/>
          <w:szCs w:val="32"/>
        </w:rPr>
        <w:t>政协提案办理复文格式</w:t>
      </w:r>
    </w:p>
    <w:p w:rsidR="00366456" w:rsidRDefault="00366456" w:rsidP="00DE2590">
      <w:pPr>
        <w:spacing w:line="590" w:lineRule="exact"/>
        <w:ind w:leftChars="698" w:left="1995" w:hangingChars="100" w:hanging="320"/>
        <w:rPr>
          <w:sz w:val="32"/>
          <w:szCs w:val="32"/>
        </w:rPr>
      </w:pPr>
      <w:r>
        <w:rPr>
          <w:sz w:val="32"/>
          <w:szCs w:val="32"/>
        </w:rPr>
        <w:t>3.</w:t>
      </w:r>
      <w:r>
        <w:rPr>
          <w:rFonts w:hint="eastAsia"/>
          <w:sz w:val="32"/>
          <w:szCs w:val="32"/>
        </w:rPr>
        <w:t>上杭县水利局关于县十八届人大五次会议代表建议意见办理工作任务分解表</w:t>
      </w:r>
    </w:p>
    <w:p w:rsidR="00366456" w:rsidRDefault="00366456" w:rsidP="00DE2590">
      <w:pPr>
        <w:spacing w:line="590" w:lineRule="exact"/>
        <w:ind w:leftChars="698" w:left="1995" w:hangingChars="100" w:hanging="320"/>
        <w:rPr>
          <w:sz w:val="32"/>
          <w:szCs w:val="32"/>
        </w:rPr>
      </w:pPr>
      <w:r>
        <w:rPr>
          <w:sz w:val="32"/>
          <w:szCs w:val="32"/>
        </w:rPr>
        <w:t>4.</w:t>
      </w:r>
      <w:r>
        <w:rPr>
          <w:rFonts w:hint="eastAsia"/>
          <w:sz w:val="32"/>
          <w:szCs w:val="32"/>
        </w:rPr>
        <w:t>上杭县水利局关于县十三届政协五次会议委员提案办理工作任务分解表</w:t>
      </w:r>
    </w:p>
    <w:p w:rsidR="00366456" w:rsidRDefault="00366456" w:rsidP="00DE2590">
      <w:pPr>
        <w:spacing w:line="590" w:lineRule="exact"/>
        <w:rPr>
          <w:sz w:val="32"/>
          <w:szCs w:val="32"/>
        </w:rPr>
      </w:pPr>
      <w:r>
        <w:rPr>
          <w:sz w:val="32"/>
          <w:szCs w:val="32"/>
        </w:rPr>
        <w:t xml:space="preserve">                                </w:t>
      </w:r>
    </w:p>
    <w:p w:rsidR="00366456" w:rsidRDefault="00366456" w:rsidP="00DE2590">
      <w:pPr>
        <w:spacing w:line="590" w:lineRule="exact"/>
        <w:rPr>
          <w:sz w:val="32"/>
          <w:szCs w:val="32"/>
        </w:rPr>
      </w:pPr>
    </w:p>
    <w:p w:rsidR="00366456" w:rsidRDefault="00366456">
      <w:pPr>
        <w:wordWrap w:val="0"/>
        <w:spacing w:line="590" w:lineRule="exact"/>
        <w:jc w:val="right"/>
        <w:rPr>
          <w:sz w:val="32"/>
          <w:szCs w:val="32"/>
        </w:rPr>
      </w:pPr>
      <w:r>
        <w:rPr>
          <w:rFonts w:hint="eastAsia"/>
          <w:sz w:val="32"/>
          <w:szCs w:val="32"/>
        </w:rPr>
        <w:t>上杭县水利局</w:t>
      </w:r>
      <w:r>
        <w:rPr>
          <w:sz w:val="32"/>
          <w:szCs w:val="32"/>
        </w:rPr>
        <w:t xml:space="preserve">         </w:t>
      </w:r>
    </w:p>
    <w:p w:rsidR="00366456" w:rsidRDefault="00366456">
      <w:pPr>
        <w:wordWrap w:val="0"/>
        <w:spacing w:line="590" w:lineRule="exact"/>
        <w:ind w:right="160"/>
        <w:jc w:val="right"/>
        <w:rPr>
          <w:sz w:val="32"/>
          <w:szCs w:val="32"/>
        </w:rPr>
      </w:pPr>
      <w:smartTag w:uri="urn:schemas-microsoft-com:office:smarttags" w:element="chsdate">
        <w:smartTagPr>
          <w:attr w:name="IsROCDate" w:val="False"/>
          <w:attr w:name="IsLunarDate" w:val="False"/>
          <w:attr w:name="Day" w:val="12"/>
          <w:attr w:name="Month" w:val="2"/>
          <w:attr w:name="Year" w:val="2026"/>
        </w:smartTagPr>
        <w:r>
          <w:rPr>
            <w:sz w:val="32"/>
            <w:szCs w:val="32"/>
          </w:rPr>
          <w:t>2026</w:t>
        </w:r>
        <w:r>
          <w:rPr>
            <w:rFonts w:hint="eastAsia"/>
            <w:sz w:val="32"/>
            <w:szCs w:val="32"/>
          </w:rPr>
          <w:t>年</w:t>
        </w:r>
        <w:r>
          <w:rPr>
            <w:sz w:val="32"/>
            <w:szCs w:val="32"/>
          </w:rPr>
          <w:t>2</w:t>
        </w:r>
        <w:r>
          <w:rPr>
            <w:rFonts w:hint="eastAsia"/>
            <w:sz w:val="32"/>
            <w:szCs w:val="32"/>
          </w:rPr>
          <w:t>月</w:t>
        </w:r>
        <w:r>
          <w:rPr>
            <w:sz w:val="32"/>
            <w:szCs w:val="32"/>
          </w:rPr>
          <w:t>12</w:t>
        </w:r>
        <w:r>
          <w:rPr>
            <w:rFonts w:hint="eastAsia"/>
            <w:sz w:val="32"/>
            <w:szCs w:val="32"/>
          </w:rPr>
          <w:t>日</w:t>
        </w:r>
      </w:smartTag>
      <w:r>
        <w:rPr>
          <w:sz w:val="32"/>
          <w:szCs w:val="32"/>
        </w:rPr>
        <w:t xml:space="preserve">      </w:t>
      </w:r>
    </w:p>
    <w:p w:rsidR="00366456" w:rsidRDefault="00366456">
      <w:pPr>
        <w:rPr>
          <w:sz w:val="32"/>
          <w:szCs w:val="32"/>
        </w:rPr>
      </w:pPr>
    </w:p>
    <w:p w:rsidR="00366456" w:rsidRDefault="00366456">
      <w:pPr>
        <w:rPr>
          <w:rFonts w:ascii="仿宋_GB2312"/>
          <w:sz w:val="32"/>
          <w:szCs w:val="32"/>
        </w:rPr>
      </w:pPr>
    </w:p>
    <w:p w:rsidR="00366456" w:rsidRDefault="00366456">
      <w:pPr>
        <w:rPr>
          <w:rFonts w:ascii="仿宋_GB2312"/>
          <w:sz w:val="32"/>
          <w:szCs w:val="32"/>
        </w:rPr>
      </w:pPr>
    </w:p>
    <w:p w:rsidR="00366456" w:rsidRDefault="00366456">
      <w:pPr>
        <w:rPr>
          <w:rFonts w:ascii="仿宋_GB2312"/>
          <w:sz w:val="32"/>
          <w:szCs w:val="32"/>
        </w:rPr>
      </w:pPr>
    </w:p>
    <w:p w:rsidR="00366456" w:rsidRDefault="00366456">
      <w:pPr>
        <w:rPr>
          <w:rFonts w:ascii="仿宋_GB2312"/>
          <w:sz w:val="32"/>
          <w:szCs w:val="32"/>
        </w:rPr>
      </w:pPr>
    </w:p>
    <w:p w:rsidR="00366456" w:rsidRDefault="00366456">
      <w:pPr>
        <w:spacing w:line="560" w:lineRule="exact"/>
        <w:rPr>
          <w:rFonts w:ascii="仿宋_GB2312"/>
          <w:sz w:val="32"/>
          <w:szCs w:val="32"/>
        </w:rPr>
      </w:pPr>
    </w:p>
    <w:p w:rsidR="00366456" w:rsidRDefault="00366456">
      <w:pPr>
        <w:spacing w:line="560" w:lineRule="exact"/>
        <w:rPr>
          <w:rFonts w:ascii="仿宋_GB2312"/>
          <w:sz w:val="32"/>
          <w:szCs w:val="32"/>
        </w:rPr>
      </w:pPr>
    </w:p>
    <w:p w:rsidR="00366456" w:rsidRDefault="00366456">
      <w:pPr>
        <w:spacing w:line="560" w:lineRule="exact"/>
        <w:rPr>
          <w:rFonts w:ascii="仿宋_GB2312"/>
          <w:sz w:val="32"/>
          <w:szCs w:val="32"/>
        </w:rPr>
      </w:pPr>
    </w:p>
    <w:p w:rsidR="00366456" w:rsidRDefault="00366456">
      <w:pPr>
        <w:spacing w:line="560" w:lineRule="exact"/>
        <w:rPr>
          <w:rFonts w:ascii="仿宋_GB2312"/>
          <w:sz w:val="32"/>
          <w:szCs w:val="32"/>
        </w:rPr>
      </w:pPr>
    </w:p>
    <w:p w:rsidR="00366456" w:rsidRDefault="00366456">
      <w:pPr>
        <w:spacing w:line="560" w:lineRule="exact"/>
        <w:rPr>
          <w:rFonts w:ascii="仿宋_GB2312"/>
          <w:sz w:val="32"/>
          <w:szCs w:val="32"/>
        </w:rPr>
      </w:pPr>
    </w:p>
    <w:p w:rsidR="00366456" w:rsidRDefault="00366456">
      <w:pPr>
        <w:spacing w:line="560" w:lineRule="exact"/>
        <w:rPr>
          <w:rFonts w:ascii="仿宋_GB2312"/>
          <w:sz w:val="32"/>
          <w:szCs w:val="32"/>
        </w:rPr>
      </w:pPr>
    </w:p>
    <w:p w:rsidR="00366456" w:rsidRDefault="00366456">
      <w:pPr>
        <w:spacing w:line="560" w:lineRule="exact"/>
        <w:rPr>
          <w:rFonts w:ascii="仿宋_GB2312"/>
          <w:sz w:val="32"/>
          <w:szCs w:val="32"/>
        </w:rPr>
      </w:pPr>
    </w:p>
    <w:p w:rsidR="00366456" w:rsidRDefault="00366456">
      <w:pPr>
        <w:spacing w:line="560" w:lineRule="exact"/>
        <w:rPr>
          <w:rFonts w:ascii="仿宋_GB2312"/>
          <w:sz w:val="32"/>
          <w:szCs w:val="32"/>
        </w:rPr>
      </w:pPr>
    </w:p>
    <w:p w:rsidR="00366456" w:rsidRDefault="00366456">
      <w:pPr>
        <w:spacing w:line="560" w:lineRule="exact"/>
        <w:rPr>
          <w:rFonts w:ascii="仿宋_GB2312"/>
          <w:sz w:val="32"/>
          <w:szCs w:val="32"/>
        </w:rPr>
      </w:pPr>
    </w:p>
    <w:p w:rsidR="00366456" w:rsidRDefault="00366456">
      <w:pPr>
        <w:pStyle w:val="BodyText"/>
        <w:spacing w:before="147"/>
        <w:jc w:val="left"/>
        <w:rPr>
          <w:rFonts w:ascii="Times New Roman" w:hAnsi="Times New Roman"/>
        </w:rPr>
      </w:pPr>
      <w:r>
        <w:rPr>
          <w:rFonts w:ascii="黑体" w:eastAsia="黑体" w:hAnsi="黑体" w:cs="黑体" w:hint="eastAsia"/>
        </w:rPr>
        <w:t>附件</w:t>
      </w:r>
      <w:r>
        <w:rPr>
          <w:rFonts w:ascii="黑体" w:eastAsia="黑体" w:hAnsi="黑体" w:cs="黑体"/>
          <w:spacing w:val="-82"/>
        </w:rPr>
        <w:t xml:space="preserve"> </w:t>
      </w:r>
      <w:r>
        <w:rPr>
          <w:rFonts w:ascii="Times New Roman" w:hAnsi="Times New Roman"/>
        </w:rPr>
        <w:t>1</w:t>
      </w:r>
    </w:p>
    <w:p w:rsidR="00366456" w:rsidRDefault="00366456">
      <w:pPr>
        <w:rPr>
          <w:rFonts w:eastAsia="Times New Roman"/>
          <w:sz w:val="20"/>
          <w:szCs w:val="20"/>
        </w:rPr>
      </w:pPr>
    </w:p>
    <w:p w:rsidR="00366456" w:rsidRDefault="00366456">
      <w:pPr>
        <w:pStyle w:val="BodyText"/>
        <w:spacing w:before="152" w:line="411" w:lineRule="exact"/>
        <w:ind w:left="0" w:right="269"/>
        <w:jc w:val="right"/>
        <w:rPr>
          <w:rFonts w:ascii="黑体" w:eastAsia="黑体" w:hAnsi="黑体" w:cs="黑体"/>
        </w:rPr>
      </w:pPr>
      <w:r>
        <w:rPr>
          <w:rFonts w:ascii="黑体" w:eastAsia="黑体" w:hAnsi="黑体" w:cs="黑体" w:hint="eastAsia"/>
          <w:w w:val="95"/>
        </w:rPr>
        <w:t>可（不）公开</w:t>
      </w:r>
    </w:p>
    <w:p w:rsidR="00366456" w:rsidRDefault="00366456">
      <w:pPr>
        <w:pStyle w:val="Heading1"/>
        <w:spacing w:line="678" w:lineRule="exact"/>
        <w:ind w:right="267"/>
        <w:jc w:val="center"/>
      </w:pPr>
      <w:r>
        <w:rPr>
          <w:rFonts w:hint="eastAsia"/>
        </w:rPr>
        <w:t>人大代表建议办理复文格式</w:t>
      </w:r>
    </w:p>
    <w:p w:rsidR="00366456" w:rsidRDefault="00366456">
      <w:pPr>
        <w:spacing w:before="12"/>
        <w:rPr>
          <w:rFonts w:ascii="方正小标宋简体" w:eastAsia="方正小标宋简体" w:hAnsi="方正小标宋简体" w:cs="方正小标宋简体"/>
          <w:sz w:val="43"/>
          <w:szCs w:val="43"/>
        </w:rPr>
      </w:pPr>
    </w:p>
    <w:p w:rsidR="00366456" w:rsidRDefault="00366456">
      <w:pPr>
        <w:pStyle w:val="BodyText"/>
        <w:ind w:left="107" w:right="265"/>
        <w:jc w:val="center"/>
      </w:pPr>
      <w:r>
        <w:rPr>
          <w:rFonts w:ascii="Times New Roman" w:hAnsi="Times New Roman"/>
        </w:rPr>
        <w:t>×××</w:t>
      </w:r>
      <w:r>
        <w:rPr>
          <w:rFonts w:hint="eastAsia"/>
        </w:rPr>
        <w:t>〔</w:t>
      </w:r>
      <w:r>
        <w:rPr>
          <w:rFonts w:ascii="Times New Roman" w:hAnsi="Times New Roman"/>
        </w:rPr>
        <w:t>2026</w:t>
      </w:r>
      <w:r>
        <w:rPr>
          <w:rFonts w:hint="eastAsia"/>
        </w:rPr>
        <w:t>〕</w:t>
      </w:r>
      <w:r>
        <w:rPr>
          <w:rFonts w:ascii="Times New Roman" w:hAnsi="Times New Roman"/>
        </w:rPr>
        <w:t>××</w:t>
      </w:r>
      <w:r>
        <w:rPr>
          <w:rFonts w:hint="eastAsia"/>
        </w:rPr>
        <w:t>号</w:t>
      </w:r>
    </w:p>
    <w:p w:rsidR="00366456" w:rsidRDefault="00366456">
      <w:pPr>
        <w:pStyle w:val="BodyText"/>
        <w:spacing w:before="170"/>
        <w:ind w:left="107" w:right="335"/>
        <w:jc w:val="center"/>
        <w:rPr>
          <w:rFonts w:ascii="Lucida Sans Unicode" w:hAnsi="Lucida Sans Unicode" w:cs="Lucida Sans Unicode"/>
        </w:rPr>
      </w:pPr>
      <w:r>
        <w:rPr>
          <w:rFonts w:ascii="Lucida Sans Unicode" w:hAnsi="Lucida Sans Unicode" w:cs="Lucida Sans Unicode"/>
          <w:spacing w:val="-118"/>
        </w:rPr>
        <w:t>━━━━━━━━━━━━━━━━━━━━━━━━━━━━━━━━━━━━━━━━━</w:t>
      </w:r>
    </w:p>
    <w:p w:rsidR="00366456" w:rsidRDefault="00366456">
      <w:pPr>
        <w:pStyle w:val="BodyText"/>
        <w:spacing w:before="76"/>
        <w:ind w:left="0" w:right="269"/>
        <w:jc w:val="right"/>
      </w:pPr>
      <w:r>
        <w:rPr>
          <w:rFonts w:hint="eastAsia"/>
        </w:rPr>
        <w:t>办理结果：（</w:t>
      </w:r>
      <w:r>
        <w:rPr>
          <w:rFonts w:ascii="Times New Roman" w:hAnsi="Times New Roman"/>
        </w:rPr>
        <w:t>A</w:t>
      </w:r>
      <w:r>
        <w:rPr>
          <w:rFonts w:ascii="Times New Roman" w:hAnsi="Times New Roman"/>
          <w:spacing w:val="-1"/>
        </w:rPr>
        <w:t xml:space="preserve"> </w:t>
      </w:r>
      <w:r>
        <w:rPr>
          <w:rFonts w:hint="eastAsia"/>
        </w:rPr>
        <w:t>或</w:t>
      </w:r>
      <w:r>
        <w:rPr>
          <w:spacing w:val="-81"/>
        </w:rPr>
        <w:t xml:space="preserve"> </w:t>
      </w:r>
      <w:r>
        <w:rPr>
          <w:rFonts w:ascii="Times New Roman" w:hAnsi="Times New Roman"/>
        </w:rPr>
        <w:t>B</w:t>
      </w:r>
      <w:r>
        <w:rPr>
          <w:rFonts w:ascii="Times New Roman" w:hAnsi="Times New Roman"/>
          <w:spacing w:val="-2"/>
        </w:rPr>
        <w:t xml:space="preserve"> </w:t>
      </w:r>
      <w:r>
        <w:rPr>
          <w:rFonts w:hint="eastAsia"/>
        </w:rPr>
        <w:t>或</w:t>
      </w:r>
      <w:r>
        <w:rPr>
          <w:spacing w:val="-83"/>
        </w:rPr>
        <w:t xml:space="preserve"> </w:t>
      </w:r>
      <w:r>
        <w:rPr>
          <w:rFonts w:ascii="Times New Roman" w:hAnsi="Times New Roman"/>
        </w:rPr>
        <w:t xml:space="preserve">C </w:t>
      </w:r>
      <w:r>
        <w:rPr>
          <w:rFonts w:hint="eastAsia"/>
        </w:rPr>
        <w:t>或</w:t>
      </w:r>
      <w:r>
        <w:rPr>
          <w:spacing w:val="-83"/>
        </w:rPr>
        <w:t xml:space="preserve"> </w:t>
      </w:r>
      <w:r>
        <w:rPr>
          <w:rFonts w:ascii="Times New Roman" w:hAnsi="Times New Roman"/>
        </w:rPr>
        <w:t>D</w:t>
      </w:r>
      <w:r>
        <w:rPr>
          <w:rFonts w:hint="eastAsia"/>
        </w:rPr>
        <w:t>）类</w:t>
      </w:r>
    </w:p>
    <w:p w:rsidR="00366456" w:rsidRDefault="00366456">
      <w:pPr>
        <w:spacing w:before="1"/>
        <w:rPr>
          <w:rFonts w:ascii="仿宋_GB2312" w:cs="仿宋_GB2312"/>
          <w:sz w:val="42"/>
          <w:szCs w:val="42"/>
        </w:rPr>
      </w:pPr>
    </w:p>
    <w:p w:rsidR="00366456" w:rsidRDefault="00366456">
      <w:pPr>
        <w:pStyle w:val="Heading1"/>
        <w:ind w:right="243"/>
        <w:jc w:val="center"/>
      </w:pPr>
      <w:r>
        <w:rPr>
          <w:rFonts w:hint="eastAsia"/>
          <w:spacing w:val="-22"/>
        </w:rPr>
        <w:t>关于县十八届人大五次会议第</w:t>
      </w:r>
      <w:r>
        <w:rPr>
          <w:rFonts w:ascii="Times New Roman" w:hAnsi="Times New Roman"/>
          <w:spacing w:val="-22"/>
        </w:rPr>
        <w:t>××</w:t>
      </w:r>
      <w:r>
        <w:rPr>
          <w:rFonts w:hint="eastAsia"/>
          <w:spacing w:val="-22"/>
        </w:rPr>
        <w:t>号建议的答复</w:t>
      </w:r>
    </w:p>
    <w:p w:rsidR="00366456" w:rsidRDefault="00366456">
      <w:pPr>
        <w:spacing w:before="9"/>
        <w:rPr>
          <w:rFonts w:ascii="方正小标宋简体" w:eastAsia="方正小标宋简体" w:hAnsi="方正小标宋简体" w:cs="方正小标宋简体"/>
          <w:sz w:val="43"/>
          <w:szCs w:val="43"/>
        </w:rPr>
      </w:pPr>
    </w:p>
    <w:p w:rsidR="00366456" w:rsidRDefault="00366456" w:rsidP="006C6D63">
      <w:pPr>
        <w:pStyle w:val="BodyText"/>
        <w:spacing w:line="540" w:lineRule="exact"/>
        <w:jc w:val="left"/>
      </w:pPr>
      <w:r>
        <w:rPr>
          <w:rFonts w:ascii="Times New Roman" w:hAnsi="Times New Roman"/>
        </w:rPr>
        <w:t>×××</w:t>
      </w:r>
      <w:r>
        <w:rPr>
          <w:rFonts w:hint="eastAsia"/>
        </w:rPr>
        <w:t>代表：</w:t>
      </w:r>
    </w:p>
    <w:p w:rsidR="00366456" w:rsidRDefault="00366456" w:rsidP="006C6D63">
      <w:pPr>
        <w:pStyle w:val="BodyText"/>
        <w:spacing w:before="147" w:line="540" w:lineRule="exact"/>
        <w:ind w:left="831"/>
        <w:jc w:val="left"/>
      </w:pPr>
      <w:r>
        <w:rPr>
          <w:rFonts w:hint="eastAsia"/>
          <w:spacing w:val="-17"/>
        </w:rPr>
        <w:t>您提出的《关于</w:t>
      </w:r>
      <w:r>
        <w:rPr>
          <w:rFonts w:ascii="Times New Roman" w:hAnsi="Times New Roman"/>
          <w:spacing w:val="-17"/>
        </w:rPr>
        <w:t>……</w:t>
      </w:r>
      <w:r>
        <w:rPr>
          <w:rFonts w:hint="eastAsia"/>
          <w:spacing w:val="-17"/>
        </w:rPr>
        <w:t>的建议》（第</w:t>
      </w:r>
      <w:r>
        <w:rPr>
          <w:rFonts w:ascii="Times New Roman" w:hAnsi="Times New Roman"/>
          <w:spacing w:val="-17"/>
        </w:rPr>
        <w:t>××</w:t>
      </w:r>
      <w:r>
        <w:rPr>
          <w:rFonts w:hint="eastAsia"/>
          <w:spacing w:val="-17"/>
        </w:rPr>
        <w:t>号）收悉，现答复如下：</w:t>
      </w:r>
    </w:p>
    <w:p w:rsidR="00366456" w:rsidRDefault="00366456" w:rsidP="006C6D63">
      <w:pPr>
        <w:pStyle w:val="BodyText"/>
        <w:spacing w:line="540" w:lineRule="exact"/>
        <w:ind w:left="0"/>
        <w:jc w:val="left"/>
      </w:pPr>
      <w:r>
        <w:rPr>
          <w:rFonts w:ascii="Times New Roman" w:hAnsi="Times New Roman"/>
        </w:rPr>
        <w:t>……</w:t>
      </w:r>
      <w:r>
        <w:rPr>
          <w:rFonts w:hint="eastAsia"/>
        </w:rPr>
        <w:t>（具体内容）</w:t>
      </w:r>
    </w:p>
    <w:p w:rsidR="00366456" w:rsidRDefault="00366456" w:rsidP="006C6D63">
      <w:pPr>
        <w:spacing w:line="540" w:lineRule="exact"/>
      </w:pPr>
    </w:p>
    <w:p w:rsidR="00366456" w:rsidRDefault="00366456" w:rsidP="006C6D63">
      <w:pPr>
        <w:spacing w:line="540" w:lineRule="exact"/>
        <w:jc w:val="right"/>
        <w:rPr>
          <w:rFonts w:ascii="仿宋_GB2312"/>
          <w:sz w:val="32"/>
          <w:szCs w:val="32"/>
        </w:rPr>
      </w:pPr>
      <w:r>
        <w:rPr>
          <w:rFonts w:ascii="仿宋_GB2312" w:hint="eastAsia"/>
          <w:sz w:val="32"/>
          <w:szCs w:val="32"/>
        </w:rPr>
        <w:t>承办单位（盖章）</w:t>
      </w:r>
    </w:p>
    <w:p w:rsidR="00366456" w:rsidRDefault="00366456" w:rsidP="006C6D63">
      <w:pPr>
        <w:spacing w:line="540" w:lineRule="exact"/>
        <w:jc w:val="right"/>
        <w:rPr>
          <w:rFonts w:ascii="仿宋_GB2312"/>
          <w:sz w:val="32"/>
          <w:szCs w:val="32"/>
        </w:rPr>
      </w:pPr>
      <w:r>
        <w:rPr>
          <w:rFonts w:ascii="仿宋_GB2312" w:hint="eastAsia"/>
          <w:sz w:val="32"/>
          <w:szCs w:val="32"/>
        </w:rPr>
        <w:t>年</w:t>
      </w:r>
      <w:r>
        <w:rPr>
          <w:rFonts w:ascii="仿宋_GB2312"/>
          <w:sz w:val="32"/>
          <w:szCs w:val="32"/>
        </w:rPr>
        <w:t xml:space="preserve">    </w:t>
      </w:r>
      <w:r>
        <w:rPr>
          <w:rFonts w:ascii="仿宋_GB2312" w:hint="eastAsia"/>
          <w:sz w:val="32"/>
          <w:szCs w:val="32"/>
        </w:rPr>
        <w:t>月</w:t>
      </w:r>
      <w:r>
        <w:rPr>
          <w:rFonts w:ascii="仿宋_GB2312"/>
          <w:sz w:val="32"/>
          <w:szCs w:val="32"/>
        </w:rPr>
        <w:t xml:space="preserve">    </w:t>
      </w:r>
      <w:r>
        <w:rPr>
          <w:rFonts w:ascii="仿宋_GB2312" w:hint="eastAsia"/>
          <w:sz w:val="32"/>
          <w:szCs w:val="32"/>
        </w:rPr>
        <w:t>日</w:t>
      </w:r>
    </w:p>
    <w:p w:rsidR="00366456" w:rsidRDefault="00366456" w:rsidP="006C6D63">
      <w:pPr>
        <w:pStyle w:val="BodyText"/>
        <w:spacing w:line="540" w:lineRule="exact"/>
        <w:ind w:left="831"/>
        <w:rPr>
          <w:w w:val="95"/>
        </w:rPr>
      </w:pPr>
    </w:p>
    <w:p w:rsidR="00366456" w:rsidRDefault="00366456" w:rsidP="006C6D63">
      <w:pPr>
        <w:pStyle w:val="BodyText"/>
        <w:spacing w:line="540" w:lineRule="exact"/>
        <w:ind w:left="831"/>
        <w:rPr>
          <w:w w:val="95"/>
        </w:rPr>
      </w:pPr>
      <w:r>
        <w:rPr>
          <w:rFonts w:hint="eastAsia"/>
          <w:w w:val="95"/>
        </w:rPr>
        <w:t>领导署名：</w:t>
      </w:r>
      <w:r>
        <w:rPr>
          <w:w w:val="95"/>
        </w:rPr>
        <w:t xml:space="preserve"> </w:t>
      </w:r>
    </w:p>
    <w:p w:rsidR="00366456" w:rsidRDefault="00366456" w:rsidP="006C6D63">
      <w:pPr>
        <w:pStyle w:val="BodyText"/>
        <w:spacing w:line="540" w:lineRule="exact"/>
        <w:ind w:left="831"/>
        <w:rPr>
          <w:w w:val="99"/>
        </w:rPr>
      </w:pPr>
      <w:r>
        <w:rPr>
          <w:rFonts w:hint="eastAsia"/>
        </w:rPr>
        <w:t>联</w:t>
      </w:r>
      <w:r>
        <w:rPr>
          <w:spacing w:val="-1"/>
        </w:rPr>
        <w:t xml:space="preserve"> </w:t>
      </w:r>
      <w:r>
        <w:rPr>
          <w:rFonts w:hint="eastAsia"/>
        </w:rPr>
        <w:t>系</w:t>
      </w:r>
      <w:r>
        <w:rPr>
          <w:spacing w:val="-1"/>
        </w:rPr>
        <w:t xml:space="preserve"> </w:t>
      </w:r>
      <w:r>
        <w:rPr>
          <w:rFonts w:hint="eastAsia"/>
        </w:rPr>
        <w:t>人：</w:t>
      </w:r>
      <w:r>
        <w:rPr>
          <w:w w:val="99"/>
        </w:rPr>
        <w:t xml:space="preserve"> </w:t>
      </w:r>
    </w:p>
    <w:p w:rsidR="00366456" w:rsidRDefault="00366456" w:rsidP="006C6D63">
      <w:pPr>
        <w:pStyle w:val="BodyText"/>
        <w:spacing w:line="540" w:lineRule="exact"/>
        <w:ind w:left="831"/>
      </w:pPr>
      <w:r>
        <w:rPr>
          <w:rFonts w:hint="eastAsia"/>
          <w:w w:val="95"/>
        </w:rPr>
        <w:t>联系电话：</w:t>
      </w:r>
    </w:p>
    <w:p w:rsidR="00366456" w:rsidRPr="006C6D63" w:rsidRDefault="00366456" w:rsidP="006C6D63">
      <w:pPr>
        <w:spacing w:line="540" w:lineRule="exact"/>
        <w:rPr>
          <w:rFonts w:ascii="仿宋_GB2312"/>
          <w:sz w:val="32"/>
          <w:szCs w:val="32"/>
        </w:rPr>
      </w:pPr>
    </w:p>
    <w:p w:rsidR="00366456" w:rsidRDefault="00366456" w:rsidP="006C6D63">
      <w:pPr>
        <w:spacing w:line="540" w:lineRule="exact"/>
        <w:ind w:left="1167" w:hanging="778"/>
        <w:jc w:val="left"/>
        <w:rPr>
          <w:rFonts w:ascii="仿宋_GB2312" w:cs="仿宋_GB2312"/>
          <w:sz w:val="28"/>
          <w:szCs w:val="28"/>
        </w:rPr>
      </w:pPr>
      <w:r>
        <w:rPr>
          <w:rFonts w:ascii="仿宋_GB2312" w:hAnsi="仿宋_GB2312" w:cs="仿宋_GB2312" w:hint="eastAsia"/>
          <w:sz w:val="28"/>
          <w:szCs w:val="28"/>
        </w:rPr>
        <w:t>抄送：县人大常委会代表工作委员会、县人大常委会</w:t>
      </w:r>
      <w:r>
        <w:rPr>
          <w:rFonts w:eastAsia="Times New Roman"/>
          <w:sz w:val="28"/>
          <w:szCs w:val="28"/>
        </w:rPr>
        <w:t>××</w:t>
      </w:r>
      <w:r>
        <w:rPr>
          <w:rFonts w:ascii="仿宋_GB2312" w:hAnsi="仿宋_GB2312" w:cs="仿宋_GB2312" w:hint="eastAsia"/>
          <w:sz w:val="28"/>
          <w:szCs w:val="28"/>
        </w:rPr>
        <w:t>委、</w:t>
      </w:r>
      <w:r>
        <w:rPr>
          <w:rFonts w:eastAsia="Times New Roman"/>
          <w:sz w:val="28"/>
          <w:szCs w:val="28"/>
        </w:rPr>
        <w:t>××</w:t>
      </w:r>
      <w:r>
        <w:rPr>
          <w:rFonts w:ascii="仿宋_GB2312" w:hAnsi="仿宋_GB2312" w:cs="仿宋_GB2312" w:hint="eastAsia"/>
          <w:sz w:val="28"/>
          <w:szCs w:val="28"/>
        </w:rPr>
        <w:t>乡镇人</w:t>
      </w:r>
      <w:r>
        <w:rPr>
          <w:rFonts w:ascii="仿宋_GB2312" w:hAnsi="仿宋_GB2312" w:cs="仿宋_GB2312"/>
          <w:sz w:val="28"/>
          <w:szCs w:val="28"/>
        </w:rPr>
        <w:t xml:space="preserve"> </w:t>
      </w:r>
      <w:r>
        <w:rPr>
          <w:rFonts w:ascii="仿宋_GB2312" w:hAnsi="仿宋_GB2312" w:cs="仿宋_GB2312" w:hint="eastAsia"/>
          <w:sz w:val="28"/>
          <w:szCs w:val="28"/>
        </w:rPr>
        <w:t>大主席团，县委督查室，县政府督查室。</w:t>
      </w:r>
    </w:p>
    <w:p w:rsidR="00366456" w:rsidRPr="00563982" w:rsidRDefault="00366456" w:rsidP="00563982">
      <w:pPr>
        <w:sectPr w:rsidR="00366456" w:rsidRPr="00563982" w:rsidSect="00DE2590">
          <w:footerReference w:type="even" r:id="rId6"/>
          <w:footerReference w:type="default" r:id="rId7"/>
          <w:pgSz w:w="11907" w:h="16840" w:code="9"/>
          <w:pgMar w:top="1928" w:right="1474" w:bottom="1701" w:left="1588" w:header="1418" w:footer="1304" w:gutter="0"/>
          <w:cols w:space="720"/>
        </w:sectPr>
      </w:pPr>
    </w:p>
    <w:p w:rsidR="00366456" w:rsidRDefault="00366456" w:rsidP="00C6015E">
      <w:pPr>
        <w:pStyle w:val="BodyText"/>
        <w:spacing w:before="147"/>
        <w:ind w:left="0"/>
        <w:jc w:val="left"/>
        <w:rPr>
          <w:rFonts w:ascii="Times New Roman" w:hAnsi="Times New Roman"/>
        </w:rPr>
      </w:pPr>
      <w:r>
        <w:rPr>
          <w:rFonts w:ascii="黑体" w:eastAsia="黑体" w:hAnsi="黑体" w:cs="黑体" w:hint="eastAsia"/>
        </w:rPr>
        <w:t>附件</w:t>
      </w:r>
      <w:r>
        <w:rPr>
          <w:rFonts w:ascii="黑体" w:eastAsia="黑体" w:hAnsi="黑体" w:cs="黑体"/>
          <w:spacing w:val="-82"/>
        </w:rPr>
        <w:t xml:space="preserve"> </w:t>
      </w:r>
      <w:r>
        <w:rPr>
          <w:rFonts w:ascii="Times New Roman" w:hAnsi="Times New Roman"/>
        </w:rPr>
        <w:t>2</w:t>
      </w:r>
    </w:p>
    <w:p w:rsidR="00366456" w:rsidRDefault="00366456" w:rsidP="00C6015E">
      <w:pPr>
        <w:pStyle w:val="BodyText"/>
        <w:spacing w:before="147"/>
        <w:ind w:left="0"/>
        <w:jc w:val="left"/>
        <w:rPr>
          <w:rFonts w:ascii="Times New Roman" w:hAnsi="Times New Roman"/>
        </w:rPr>
      </w:pPr>
    </w:p>
    <w:p w:rsidR="00366456" w:rsidRDefault="00366456" w:rsidP="007B2F83">
      <w:pPr>
        <w:pStyle w:val="BodyText"/>
        <w:spacing w:before="152"/>
        <w:ind w:left="233"/>
        <w:jc w:val="left"/>
        <w:rPr>
          <w:rFonts w:ascii="黑体" w:eastAsia="黑体" w:hAnsi="黑体" w:cs="黑体"/>
        </w:rPr>
      </w:pPr>
    </w:p>
    <w:p w:rsidR="00366456" w:rsidRDefault="00366456" w:rsidP="00095F80">
      <w:pPr>
        <w:pStyle w:val="BodyText"/>
        <w:spacing w:before="152"/>
        <w:ind w:left="233"/>
        <w:jc w:val="right"/>
        <w:rPr>
          <w:rFonts w:ascii="黑体" w:eastAsia="黑体" w:hAnsi="黑体" w:cs="黑体"/>
        </w:rPr>
      </w:pPr>
      <w:r>
        <w:rPr>
          <w:rFonts w:ascii="黑体" w:eastAsia="黑体" w:hAnsi="黑体" w:cs="黑体" w:hint="eastAsia"/>
        </w:rPr>
        <w:t>可（不）公开</w:t>
      </w:r>
    </w:p>
    <w:p w:rsidR="00366456" w:rsidRDefault="00366456" w:rsidP="007B2F83">
      <w:pPr>
        <w:jc w:val="left"/>
        <w:rPr>
          <w:rFonts w:ascii="黑体" w:eastAsia="黑体" w:hAnsi="黑体" w:cs="黑体"/>
        </w:rPr>
        <w:sectPr w:rsidR="00366456" w:rsidSect="00C6015E">
          <w:pgSz w:w="11850" w:h="16790"/>
          <w:pgMar w:top="1600" w:right="1260" w:bottom="1420" w:left="1420" w:header="720" w:footer="720" w:gutter="0"/>
          <w:cols w:num="2" w:space="720" w:equalWidth="0">
            <w:col w:w="6704" w:space="40"/>
            <w:col w:w="2426"/>
          </w:cols>
        </w:sectPr>
      </w:pPr>
    </w:p>
    <w:p w:rsidR="00366456" w:rsidRDefault="00366456" w:rsidP="007B2F83">
      <w:pPr>
        <w:rPr>
          <w:rFonts w:ascii="黑体" w:eastAsia="黑体" w:hAnsi="黑体" w:cs="黑体"/>
          <w:sz w:val="20"/>
          <w:szCs w:val="20"/>
        </w:rPr>
      </w:pPr>
    </w:p>
    <w:p w:rsidR="00366456" w:rsidRPr="00095F80" w:rsidRDefault="00366456" w:rsidP="00095F80">
      <w:pPr>
        <w:jc w:val="center"/>
        <w:rPr>
          <w:rFonts w:ascii="方正小标宋简体" w:eastAsia="方正小标宋简体" w:hAnsi="黑体" w:cs="黑体"/>
          <w:sz w:val="44"/>
          <w:szCs w:val="44"/>
        </w:rPr>
      </w:pPr>
      <w:r w:rsidRPr="00095F80">
        <w:rPr>
          <w:rFonts w:ascii="方正小标宋简体" w:eastAsia="方正小标宋简体" w:hAnsi="黑体" w:cs="黑体" w:hint="eastAsia"/>
          <w:sz w:val="44"/>
          <w:szCs w:val="44"/>
        </w:rPr>
        <w:t>政协提案办理复文格式</w:t>
      </w:r>
    </w:p>
    <w:p w:rsidR="00366456" w:rsidRDefault="00366456" w:rsidP="007B2F83">
      <w:pPr>
        <w:rPr>
          <w:rFonts w:ascii="黑体" w:eastAsia="黑体" w:hAnsi="黑体" w:cs="黑体"/>
          <w:sz w:val="20"/>
          <w:szCs w:val="20"/>
        </w:rPr>
      </w:pPr>
    </w:p>
    <w:p w:rsidR="00366456" w:rsidRDefault="00366456" w:rsidP="007B2F83">
      <w:pPr>
        <w:pStyle w:val="BodyText"/>
        <w:spacing w:before="159"/>
        <w:ind w:left="107" w:right="265"/>
        <w:jc w:val="center"/>
      </w:pPr>
      <w:r>
        <w:rPr>
          <w:rFonts w:ascii="Times New Roman" w:hAnsi="Times New Roman"/>
        </w:rPr>
        <w:t>×××</w:t>
      </w:r>
      <w:r>
        <w:rPr>
          <w:rFonts w:hint="eastAsia"/>
        </w:rPr>
        <w:t>〔</w:t>
      </w:r>
      <w:r>
        <w:rPr>
          <w:rFonts w:ascii="Times New Roman" w:hAnsi="Times New Roman"/>
        </w:rPr>
        <w:t>2026</w:t>
      </w:r>
      <w:r>
        <w:rPr>
          <w:rFonts w:hint="eastAsia"/>
        </w:rPr>
        <w:t>〕</w:t>
      </w:r>
      <w:r>
        <w:rPr>
          <w:rFonts w:ascii="Times New Roman" w:hAnsi="Times New Roman"/>
        </w:rPr>
        <w:t>××</w:t>
      </w:r>
      <w:r>
        <w:rPr>
          <w:rFonts w:hint="eastAsia"/>
        </w:rPr>
        <w:t>号</w:t>
      </w:r>
    </w:p>
    <w:p w:rsidR="00366456" w:rsidRDefault="00366456" w:rsidP="007B2F83">
      <w:pPr>
        <w:pStyle w:val="BodyText"/>
        <w:spacing w:before="170"/>
        <w:ind w:left="107" w:right="335"/>
        <w:jc w:val="center"/>
        <w:rPr>
          <w:rFonts w:ascii="Lucida Sans Unicode" w:hAnsi="Lucida Sans Unicode" w:cs="Lucida Sans Unicode"/>
        </w:rPr>
      </w:pPr>
      <w:r>
        <w:rPr>
          <w:rFonts w:ascii="Lucida Sans Unicode" w:hAnsi="Lucida Sans Unicode" w:cs="Lucida Sans Unicode"/>
          <w:spacing w:val="-118"/>
        </w:rPr>
        <w:t>━━━━━━━━━━━━━━━━━━━━━━━━━━━━━━━━━━━━━━━━━━━</w:t>
      </w:r>
    </w:p>
    <w:p w:rsidR="00366456" w:rsidRDefault="00366456" w:rsidP="007B2F83">
      <w:pPr>
        <w:pStyle w:val="BodyText"/>
        <w:spacing w:before="35"/>
        <w:ind w:left="4032"/>
        <w:jc w:val="left"/>
      </w:pPr>
      <w:r>
        <w:rPr>
          <w:rFonts w:hint="eastAsia"/>
        </w:rPr>
        <w:t>办理结果：（</w:t>
      </w:r>
      <w:r>
        <w:rPr>
          <w:rFonts w:ascii="Times New Roman" w:hAnsi="Times New Roman"/>
        </w:rPr>
        <w:t>A</w:t>
      </w:r>
      <w:r>
        <w:rPr>
          <w:rFonts w:ascii="Times New Roman" w:hAnsi="Times New Roman"/>
          <w:spacing w:val="-5"/>
        </w:rPr>
        <w:t xml:space="preserve"> </w:t>
      </w:r>
      <w:r>
        <w:rPr>
          <w:rFonts w:hint="eastAsia"/>
        </w:rPr>
        <w:t>或</w:t>
      </w:r>
      <w:r>
        <w:rPr>
          <w:spacing w:val="-86"/>
        </w:rPr>
        <w:t xml:space="preserve"> </w:t>
      </w:r>
      <w:r>
        <w:rPr>
          <w:rFonts w:ascii="Times New Roman" w:hAnsi="Times New Roman"/>
        </w:rPr>
        <w:t>B</w:t>
      </w:r>
      <w:r>
        <w:rPr>
          <w:rFonts w:ascii="Times New Roman" w:hAnsi="Times New Roman"/>
          <w:spacing w:val="-4"/>
        </w:rPr>
        <w:t xml:space="preserve"> </w:t>
      </w:r>
      <w:r>
        <w:rPr>
          <w:rFonts w:hint="eastAsia"/>
        </w:rPr>
        <w:t>或</w:t>
      </w:r>
      <w:r>
        <w:rPr>
          <w:spacing w:val="-86"/>
        </w:rPr>
        <w:t xml:space="preserve"> </w:t>
      </w:r>
      <w:r>
        <w:rPr>
          <w:rFonts w:ascii="Times New Roman" w:hAnsi="Times New Roman"/>
        </w:rPr>
        <w:t>C</w:t>
      </w:r>
      <w:r>
        <w:rPr>
          <w:rFonts w:ascii="Times New Roman" w:hAnsi="Times New Roman"/>
          <w:spacing w:val="-4"/>
        </w:rPr>
        <w:t xml:space="preserve"> </w:t>
      </w:r>
      <w:r>
        <w:rPr>
          <w:rFonts w:hint="eastAsia"/>
        </w:rPr>
        <w:t>或</w:t>
      </w:r>
      <w:r>
        <w:rPr>
          <w:spacing w:val="-86"/>
        </w:rPr>
        <w:t xml:space="preserve"> </w:t>
      </w:r>
      <w:r>
        <w:rPr>
          <w:rFonts w:ascii="Times New Roman" w:hAnsi="Times New Roman"/>
        </w:rPr>
        <w:t>D</w:t>
      </w:r>
      <w:r>
        <w:rPr>
          <w:rFonts w:hint="eastAsia"/>
        </w:rPr>
        <w:t>）类</w:t>
      </w:r>
    </w:p>
    <w:p w:rsidR="00366456" w:rsidRDefault="00366456" w:rsidP="007B2F83">
      <w:pPr>
        <w:spacing w:before="12"/>
        <w:rPr>
          <w:rFonts w:ascii="仿宋_GB2312" w:cs="仿宋_GB2312"/>
          <w:sz w:val="43"/>
          <w:szCs w:val="43"/>
        </w:rPr>
      </w:pPr>
    </w:p>
    <w:p w:rsidR="00366456" w:rsidRDefault="00366456" w:rsidP="007B2F83">
      <w:pPr>
        <w:pStyle w:val="Heading1"/>
        <w:spacing w:line="187" w:lineRule="auto"/>
        <w:ind w:right="266"/>
        <w:jc w:val="center"/>
      </w:pPr>
      <w:r>
        <w:rPr>
          <w:rFonts w:hint="eastAsia"/>
          <w:w w:val="95"/>
        </w:rPr>
        <w:t>关于县十三届政协五次会议第</w:t>
      </w:r>
      <w:r>
        <w:rPr>
          <w:rFonts w:ascii="Times New Roman" w:hAnsi="Times New Roman"/>
          <w:w w:val="95"/>
        </w:rPr>
        <w:t>××</w:t>
      </w:r>
      <w:r>
        <w:rPr>
          <w:rFonts w:hint="eastAsia"/>
          <w:w w:val="95"/>
        </w:rPr>
        <w:t>号</w:t>
      </w:r>
      <w:r>
        <w:rPr>
          <w:w w:val="95"/>
        </w:rPr>
        <w:t xml:space="preserve"> </w:t>
      </w:r>
      <w:r>
        <w:rPr>
          <w:rFonts w:hint="eastAsia"/>
        </w:rPr>
        <w:t>提案</w:t>
      </w:r>
    </w:p>
    <w:p w:rsidR="00366456" w:rsidRDefault="00366456" w:rsidP="007B2F83">
      <w:pPr>
        <w:pStyle w:val="Heading1"/>
        <w:spacing w:line="187" w:lineRule="auto"/>
        <w:ind w:right="266"/>
        <w:jc w:val="center"/>
      </w:pPr>
      <w:r>
        <w:rPr>
          <w:rFonts w:hint="eastAsia"/>
        </w:rPr>
        <w:t>办理情况的答复</w:t>
      </w:r>
    </w:p>
    <w:p w:rsidR="00366456" w:rsidRDefault="00366456" w:rsidP="007B2F83">
      <w:pPr>
        <w:spacing w:before="1"/>
        <w:rPr>
          <w:rFonts w:ascii="方正小标宋简体" w:eastAsia="方正小标宋简体" w:hAnsi="方正小标宋简体" w:cs="方正小标宋简体"/>
          <w:sz w:val="39"/>
          <w:szCs w:val="39"/>
        </w:rPr>
      </w:pPr>
    </w:p>
    <w:p w:rsidR="00366456" w:rsidRDefault="00366456" w:rsidP="007B2F83">
      <w:pPr>
        <w:pStyle w:val="BodyText"/>
        <w:spacing w:line="292" w:lineRule="auto"/>
        <w:ind w:left="751" w:hanging="641"/>
        <w:jc w:val="left"/>
      </w:pPr>
      <w:r>
        <w:rPr>
          <w:rFonts w:ascii="Times New Roman" w:hAnsi="Times New Roman"/>
        </w:rPr>
        <w:t>×××</w:t>
      </w:r>
      <w:r>
        <w:rPr>
          <w:rFonts w:hint="eastAsia"/>
        </w:rPr>
        <w:t>委员（或单位）：</w:t>
      </w:r>
      <w:r>
        <w:t xml:space="preserve"> </w:t>
      </w:r>
      <w:r>
        <w:rPr>
          <w:rFonts w:hint="eastAsia"/>
          <w:spacing w:val="-2"/>
          <w:w w:val="95"/>
        </w:rPr>
        <w:t>您（或单位）提出的《关于</w:t>
      </w:r>
      <w:r>
        <w:rPr>
          <w:rFonts w:ascii="Times New Roman" w:hAnsi="Times New Roman"/>
          <w:spacing w:val="-2"/>
          <w:w w:val="95"/>
        </w:rPr>
        <w:t>……</w:t>
      </w:r>
      <w:r>
        <w:rPr>
          <w:rFonts w:hint="eastAsia"/>
          <w:spacing w:val="-2"/>
          <w:w w:val="95"/>
        </w:rPr>
        <w:t>的提案》（第</w:t>
      </w:r>
      <w:r>
        <w:rPr>
          <w:rFonts w:ascii="Times New Roman" w:hAnsi="Times New Roman"/>
          <w:spacing w:val="-2"/>
          <w:w w:val="95"/>
        </w:rPr>
        <w:t>××</w:t>
      </w:r>
      <w:r>
        <w:rPr>
          <w:rFonts w:hint="eastAsia"/>
          <w:spacing w:val="-2"/>
          <w:w w:val="95"/>
        </w:rPr>
        <w:t>号）收悉，</w:t>
      </w:r>
    </w:p>
    <w:p w:rsidR="00366456" w:rsidRDefault="00366456" w:rsidP="007B2F83">
      <w:pPr>
        <w:pStyle w:val="BodyText"/>
        <w:spacing w:before="19"/>
        <w:jc w:val="left"/>
      </w:pPr>
      <w:r>
        <w:rPr>
          <w:rFonts w:hint="eastAsia"/>
        </w:rPr>
        <w:t>现将答复如下：</w:t>
      </w:r>
    </w:p>
    <w:p w:rsidR="00366456" w:rsidRDefault="00366456" w:rsidP="007B2F83">
      <w:pPr>
        <w:pStyle w:val="BodyText"/>
        <w:spacing w:before="121"/>
        <w:ind w:left="831"/>
        <w:jc w:val="left"/>
      </w:pPr>
      <w:r>
        <w:rPr>
          <w:rFonts w:ascii="Times New Roman" w:hAnsi="Times New Roman"/>
        </w:rPr>
        <w:t>……</w:t>
      </w:r>
      <w:r>
        <w:rPr>
          <w:rFonts w:hint="eastAsia"/>
        </w:rPr>
        <w:t>（具体内容）</w:t>
      </w:r>
    </w:p>
    <w:p w:rsidR="00366456" w:rsidRDefault="00366456" w:rsidP="007B2F83">
      <w:pPr>
        <w:rPr>
          <w:rFonts w:ascii="仿宋_GB2312" w:cs="仿宋_GB2312"/>
          <w:sz w:val="20"/>
          <w:szCs w:val="20"/>
        </w:rPr>
      </w:pPr>
    </w:p>
    <w:p w:rsidR="00366456" w:rsidRDefault="00366456" w:rsidP="007B2F83">
      <w:pPr>
        <w:spacing w:before="9"/>
        <w:rPr>
          <w:rFonts w:ascii="仿宋_GB2312" w:cs="仿宋_GB2312"/>
          <w:sz w:val="28"/>
          <w:szCs w:val="28"/>
        </w:rPr>
      </w:pPr>
    </w:p>
    <w:p w:rsidR="00366456" w:rsidRDefault="00366456" w:rsidP="007B2F83">
      <w:pPr>
        <w:rPr>
          <w:rFonts w:ascii="仿宋_GB2312" w:cs="仿宋_GB2312"/>
          <w:sz w:val="28"/>
          <w:szCs w:val="28"/>
        </w:rPr>
        <w:sectPr w:rsidR="00366456">
          <w:type w:val="continuous"/>
          <w:pgSz w:w="11850" w:h="16790"/>
          <w:pgMar w:top="1600" w:right="1260" w:bottom="1420" w:left="1420" w:header="720" w:footer="720" w:gutter="0"/>
          <w:cols w:space="720"/>
        </w:sectPr>
      </w:pPr>
    </w:p>
    <w:p w:rsidR="00366456" w:rsidRDefault="00366456" w:rsidP="007B2F83">
      <w:pPr>
        <w:rPr>
          <w:rFonts w:ascii="仿宋_GB2312" w:cs="仿宋_GB2312"/>
          <w:sz w:val="32"/>
          <w:szCs w:val="32"/>
        </w:rPr>
      </w:pPr>
    </w:p>
    <w:p w:rsidR="00366456" w:rsidRDefault="00366456" w:rsidP="007B2F83">
      <w:pPr>
        <w:rPr>
          <w:rFonts w:ascii="仿宋_GB2312" w:cs="仿宋_GB2312"/>
          <w:sz w:val="32"/>
          <w:szCs w:val="32"/>
        </w:rPr>
      </w:pPr>
    </w:p>
    <w:p w:rsidR="00366456" w:rsidRDefault="00366456" w:rsidP="007B2F83">
      <w:pPr>
        <w:pStyle w:val="BodyText"/>
        <w:spacing w:before="243" w:line="309" w:lineRule="auto"/>
        <w:ind w:left="831"/>
        <w:rPr>
          <w:w w:val="95"/>
        </w:rPr>
      </w:pPr>
    </w:p>
    <w:p w:rsidR="00366456" w:rsidRDefault="00366456" w:rsidP="007B2F83">
      <w:pPr>
        <w:pStyle w:val="BodyText"/>
        <w:spacing w:before="243" w:line="309" w:lineRule="auto"/>
        <w:ind w:left="831"/>
      </w:pPr>
      <w:r>
        <w:rPr>
          <w:rFonts w:hint="eastAsia"/>
          <w:w w:val="95"/>
        </w:rPr>
        <w:t>领导署名：</w:t>
      </w:r>
      <w:r>
        <w:rPr>
          <w:w w:val="95"/>
        </w:rPr>
        <w:t xml:space="preserve"> </w:t>
      </w:r>
      <w:r>
        <w:rPr>
          <w:rFonts w:hint="eastAsia"/>
        </w:rPr>
        <w:t>联</w:t>
      </w:r>
      <w:r>
        <w:rPr>
          <w:spacing w:val="-1"/>
        </w:rPr>
        <w:t xml:space="preserve"> </w:t>
      </w:r>
      <w:r>
        <w:rPr>
          <w:rFonts w:hint="eastAsia"/>
        </w:rPr>
        <w:t>系</w:t>
      </w:r>
      <w:r>
        <w:rPr>
          <w:spacing w:val="-1"/>
        </w:rPr>
        <w:t xml:space="preserve"> </w:t>
      </w:r>
      <w:r>
        <w:rPr>
          <w:rFonts w:hint="eastAsia"/>
        </w:rPr>
        <w:t>人：</w:t>
      </w:r>
      <w:r>
        <w:rPr>
          <w:w w:val="99"/>
        </w:rPr>
        <w:t xml:space="preserve"> </w:t>
      </w:r>
      <w:r>
        <w:rPr>
          <w:rFonts w:hint="eastAsia"/>
          <w:w w:val="95"/>
        </w:rPr>
        <w:t>联系电话：</w:t>
      </w:r>
    </w:p>
    <w:p w:rsidR="00366456" w:rsidRDefault="00366456" w:rsidP="007B2F83">
      <w:pPr>
        <w:pStyle w:val="BodyText"/>
        <w:tabs>
          <w:tab w:val="left" w:pos="2112"/>
          <w:tab w:val="left" w:pos="3072"/>
        </w:tabs>
        <w:spacing w:line="309" w:lineRule="auto"/>
        <w:ind w:left="1152" w:right="269" w:hanging="322"/>
        <w:jc w:val="left"/>
      </w:pPr>
      <w:r>
        <w:br w:type="column"/>
      </w:r>
      <w:r>
        <w:rPr>
          <w:rFonts w:hint="eastAsia"/>
        </w:rPr>
        <w:t>承办单位（盖章）</w:t>
      </w:r>
      <w:r>
        <w:t xml:space="preserve"> </w:t>
      </w:r>
      <w:r>
        <w:rPr>
          <w:rFonts w:hint="eastAsia"/>
          <w:w w:val="95"/>
        </w:rPr>
        <w:t>年</w:t>
      </w:r>
      <w:r>
        <w:rPr>
          <w:w w:val="95"/>
        </w:rPr>
        <w:tab/>
      </w:r>
      <w:r>
        <w:rPr>
          <w:rFonts w:hint="eastAsia"/>
          <w:w w:val="95"/>
        </w:rPr>
        <w:t>月</w:t>
      </w:r>
      <w:r>
        <w:rPr>
          <w:w w:val="95"/>
        </w:rPr>
        <w:tab/>
      </w:r>
      <w:r>
        <w:rPr>
          <w:rFonts w:hint="eastAsia"/>
        </w:rPr>
        <w:t>日</w:t>
      </w:r>
    </w:p>
    <w:p w:rsidR="00366456" w:rsidRDefault="00366456" w:rsidP="007B2F83">
      <w:pPr>
        <w:spacing w:line="309" w:lineRule="auto"/>
        <w:jc w:val="left"/>
        <w:sectPr w:rsidR="00366456">
          <w:type w:val="continuous"/>
          <w:pgSz w:w="11850" w:h="16790"/>
          <w:pgMar w:top="1600" w:right="1260" w:bottom="1420" w:left="1420" w:header="720" w:footer="720" w:gutter="0"/>
          <w:cols w:num="2" w:space="720" w:equalWidth="0">
            <w:col w:w="2430" w:space="3076"/>
            <w:col w:w="3664"/>
          </w:cols>
        </w:sectPr>
      </w:pPr>
    </w:p>
    <w:p w:rsidR="00366456" w:rsidRDefault="00366456" w:rsidP="007B2F83">
      <w:pPr>
        <w:rPr>
          <w:rFonts w:ascii="仿宋_GB2312" w:cs="仿宋_GB2312"/>
          <w:sz w:val="20"/>
          <w:szCs w:val="20"/>
        </w:rPr>
      </w:pPr>
    </w:p>
    <w:p w:rsidR="00366456" w:rsidRDefault="00366456" w:rsidP="007B2F83">
      <w:pPr>
        <w:rPr>
          <w:rFonts w:ascii="仿宋_GB2312" w:cs="仿宋_GB2312"/>
          <w:sz w:val="20"/>
          <w:szCs w:val="20"/>
        </w:rPr>
      </w:pPr>
    </w:p>
    <w:p w:rsidR="00366456" w:rsidRDefault="00366456" w:rsidP="007B2F83">
      <w:pPr>
        <w:spacing w:before="12"/>
        <w:rPr>
          <w:rFonts w:ascii="仿宋_GB2312" w:cs="仿宋_GB2312"/>
          <w:sz w:val="25"/>
          <w:szCs w:val="25"/>
        </w:rPr>
      </w:pPr>
    </w:p>
    <w:p w:rsidR="00366456" w:rsidRPr="00C6015E" w:rsidRDefault="00366456" w:rsidP="007B2F83">
      <w:pPr>
        <w:spacing w:before="14"/>
        <w:ind w:left="391"/>
        <w:jc w:val="left"/>
        <w:rPr>
          <w:rFonts w:ascii="仿宋_GB2312" w:cs="仿宋_GB2312"/>
          <w:sz w:val="28"/>
          <w:szCs w:val="28"/>
        </w:rPr>
      </w:pPr>
      <w:r w:rsidRPr="00C6015E">
        <w:rPr>
          <w:rFonts w:ascii="仿宋_GB2312" w:hAnsi="仿宋_GB2312" w:cs="仿宋_GB2312" w:hint="eastAsia"/>
          <w:sz w:val="28"/>
          <w:szCs w:val="28"/>
        </w:rPr>
        <w:t>抄送：县政协提案委、县政协对口委</w:t>
      </w:r>
      <w:r>
        <w:rPr>
          <w:rFonts w:ascii="仿宋_GB2312" w:hAnsi="仿宋_GB2312" w:cs="仿宋_GB2312"/>
          <w:sz w:val="28"/>
          <w:szCs w:val="28"/>
        </w:rPr>
        <w:t>(</w:t>
      </w:r>
      <w:r w:rsidRPr="00C6015E">
        <w:rPr>
          <w:rFonts w:ascii="仿宋_GB2312" w:hAnsi="仿宋_GB2312" w:cs="仿宋_GB2312" w:hint="eastAsia"/>
          <w:sz w:val="28"/>
          <w:szCs w:val="28"/>
        </w:rPr>
        <w:t>室</w:t>
      </w:r>
      <w:r>
        <w:rPr>
          <w:rFonts w:ascii="仿宋_GB2312" w:hAnsi="仿宋_GB2312" w:cs="仿宋_GB2312"/>
          <w:sz w:val="28"/>
          <w:szCs w:val="28"/>
        </w:rPr>
        <w:t>)</w:t>
      </w:r>
      <w:r w:rsidRPr="00C6015E">
        <w:rPr>
          <w:rFonts w:ascii="仿宋_GB2312" w:hAnsi="仿宋_GB2312" w:cs="仿宋_GB2312" w:hint="eastAsia"/>
          <w:sz w:val="28"/>
          <w:szCs w:val="28"/>
        </w:rPr>
        <w:t>，县委督查室，县政府督查室。</w:t>
      </w:r>
    </w:p>
    <w:p w:rsidR="00366456" w:rsidRDefault="00366456" w:rsidP="007B2F83">
      <w:pPr>
        <w:jc w:val="left"/>
        <w:rPr>
          <w:rFonts w:ascii="仿宋_GB2312" w:cs="仿宋_GB2312"/>
          <w:sz w:val="28"/>
          <w:szCs w:val="28"/>
        </w:rPr>
        <w:sectPr w:rsidR="00366456">
          <w:type w:val="continuous"/>
          <w:pgSz w:w="11850" w:h="16790"/>
          <w:pgMar w:top="1600" w:right="1260" w:bottom="1420" w:left="1420" w:header="720" w:footer="720" w:gutter="0"/>
          <w:cols w:space="720"/>
        </w:sectPr>
      </w:pPr>
    </w:p>
    <w:p w:rsidR="00366456" w:rsidRDefault="00366456">
      <w:pPr>
        <w:spacing w:line="590" w:lineRule="exact"/>
        <w:rPr>
          <w:rFonts w:eastAsia="黑体"/>
          <w:sz w:val="32"/>
          <w:szCs w:val="32"/>
        </w:rPr>
      </w:pPr>
      <w:r>
        <w:rPr>
          <w:rFonts w:eastAsia="黑体" w:hint="eastAsia"/>
          <w:sz w:val="32"/>
          <w:szCs w:val="32"/>
        </w:rPr>
        <w:t>附件</w:t>
      </w:r>
      <w:r>
        <w:rPr>
          <w:rFonts w:eastAsia="黑体"/>
          <w:sz w:val="32"/>
          <w:szCs w:val="32"/>
        </w:rPr>
        <w:t>3</w:t>
      </w:r>
    </w:p>
    <w:p w:rsidR="00366456" w:rsidRDefault="00366456">
      <w:pPr>
        <w:spacing w:line="590" w:lineRule="exact"/>
        <w:jc w:val="center"/>
        <w:rPr>
          <w:rFonts w:ascii="方正小标宋简体" w:eastAsia="方正小标宋简体" w:hAnsi="宋体" w:cs="宋体"/>
          <w:color w:val="auto"/>
          <w:spacing w:val="-6"/>
          <w:sz w:val="44"/>
          <w:szCs w:val="44"/>
        </w:rPr>
      </w:pPr>
      <w:r>
        <w:rPr>
          <w:rFonts w:ascii="方正小标宋简体" w:eastAsia="方正小标宋简体" w:hAnsi="宋体" w:cs="宋体" w:hint="eastAsia"/>
          <w:color w:val="auto"/>
          <w:spacing w:val="-6"/>
          <w:sz w:val="44"/>
          <w:szCs w:val="44"/>
        </w:rPr>
        <w:t>上杭县水利局关于县十八届人大五次会议代表建议意见办理工作任务分解表</w:t>
      </w:r>
    </w:p>
    <w:p w:rsidR="00366456" w:rsidRDefault="00366456">
      <w:pPr>
        <w:spacing w:line="240" w:lineRule="exact"/>
        <w:jc w:val="center"/>
        <w:rPr>
          <w:rFonts w:eastAsia="黑体"/>
          <w:sz w:val="10"/>
          <w:szCs w:val="10"/>
        </w:rPr>
      </w:pPr>
    </w:p>
    <w:tbl>
      <w:tblPr>
        <w:tblW w:w="15302" w:type="dxa"/>
        <w:jc w:val="center"/>
        <w:tblInd w:w="108" w:type="dxa"/>
        <w:tblLayout w:type="fixed"/>
        <w:tblLook w:val="00A0"/>
      </w:tblPr>
      <w:tblGrid>
        <w:gridCol w:w="715"/>
        <w:gridCol w:w="715"/>
        <w:gridCol w:w="992"/>
        <w:gridCol w:w="5170"/>
        <w:gridCol w:w="2068"/>
        <w:gridCol w:w="1050"/>
        <w:gridCol w:w="1023"/>
        <w:gridCol w:w="1060"/>
        <w:gridCol w:w="1424"/>
        <w:gridCol w:w="1085"/>
      </w:tblGrid>
      <w:tr w:rsidR="00366456" w:rsidTr="00DB3E3C">
        <w:trPr>
          <w:trHeight w:val="390"/>
          <w:tblHeader/>
          <w:jc w:val="center"/>
        </w:trPr>
        <w:tc>
          <w:tcPr>
            <w:tcW w:w="715" w:type="dxa"/>
            <w:vMerge w:val="restart"/>
            <w:tcBorders>
              <w:top w:val="single" w:sz="4" w:space="0" w:color="auto"/>
              <w:left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序号</w:t>
            </w:r>
          </w:p>
        </w:tc>
        <w:tc>
          <w:tcPr>
            <w:tcW w:w="7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建议编号</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代表</w:t>
            </w:r>
          </w:p>
        </w:tc>
        <w:tc>
          <w:tcPr>
            <w:tcW w:w="51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建议标题</w:t>
            </w:r>
          </w:p>
        </w:tc>
        <w:tc>
          <w:tcPr>
            <w:tcW w:w="206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承办单位</w:t>
            </w:r>
          </w:p>
        </w:tc>
        <w:tc>
          <w:tcPr>
            <w:tcW w:w="3133" w:type="dxa"/>
            <w:gridSpan w:val="3"/>
            <w:tcBorders>
              <w:top w:val="single" w:sz="4" w:space="0" w:color="auto"/>
              <w:left w:val="nil"/>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水利局</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答复时间</w:t>
            </w:r>
          </w:p>
        </w:tc>
        <w:tc>
          <w:tcPr>
            <w:tcW w:w="108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备注</w:t>
            </w:r>
          </w:p>
        </w:tc>
      </w:tr>
      <w:tr w:rsidR="00366456" w:rsidTr="00DB3E3C">
        <w:trPr>
          <w:trHeight w:val="545"/>
          <w:tblHeader/>
          <w:jc w:val="center"/>
        </w:trPr>
        <w:tc>
          <w:tcPr>
            <w:tcW w:w="715" w:type="dxa"/>
            <w:vMerge/>
            <w:tcBorders>
              <w:left w:val="single" w:sz="4" w:space="0" w:color="auto"/>
              <w:bottom w:val="single" w:sz="4" w:space="0" w:color="auto"/>
              <w:right w:val="single" w:sz="4" w:space="0" w:color="auto"/>
            </w:tcBorders>
            <w:vAlign w:val="center"/>
          </w:tcPr>
          <w:p w:rsidR="00366456" w:rsidRDefault="00366456">
            <w:pPr>
              <w:widowControl/>
              <w:spacing w:line="260" w:lineRule="exact"/>
              <w:jc w:val="left"/>
              <w:rPr>
                <w:rFonts w:ascii="仿宋_GB2312" w:hAnsi="宋体" w:cs="宋体"/>
                <w:b/>
                <w:bCs/>
                <w:color w:val="auto"/>
              </w:rPr>
            </w:pPr>
          </w:p>
        </w:tc>
        <w:tc>
          <w:tcPr>
            <w:tcW w:w="715" w:type="dxa"/>
            <w:vMerge/>
            <w:tcBorders>
              <w:top w:val="nil"/>
              <w:left w:val="single" w:sz="4" w:space="0" w:color="auto"/>
              <w:bottom w:val="single" w:sz="4" w:space="0" w:color="auto"/>
              <w:right w:val="single" w:sz="4" w:space="0" w:color="auto"/>
            </w:tcBorders>
            <w:vAlign w:val="center"/>
          </w:tcPr>
          <w:p w:rsidR="00366456" w:rsidRDefault="00366456">
            <w:pPr>
              <w:widowControl/>
              <w:spacing w:line="260" w:lineRule="exact"/>
              <w:jc w:val="left"/>
              <w:rPr>
                <w:rFonts w:ascii="仿宋_GB2312" w:hAnsi="宋体" w:cs="宋体"/>
                <w:b/>
                <w:bCs/>
                <w:color w:val="auto"/>
              </w:rPr>
            </w:pPr>
          </w:p>
        </w:tc>
        <w:tc>
          <w:tcPr>
            <w:tcW w:w="992" w:type="dxa"/>
            <w:vMerge/>
            <w:tcBorders>
              <w:top w:val="nil"/>
              <w:left w:val="single" w:sz="4" w:space="0" w:color="auto"/>
              <w:bottom w:val="single" w:sz="4" w:space="0" w:color="auto"/>
              <w:right w:val="single" w:sz="4" w:space="0" w:color="auto"/>
            </w:tcBorders>
            <w:vAlign w:val="center"/>
          </w:tcPr>
          <w:p w:rsidR="00366456" w:rsidRDefault="00366456">
            <w:pPr>
              <w:widowControl/>
              <w:spacing w:line="260" w:lineRule="exact"/>
              <w:jc w:val="left"/>
              <w:rPr>
                <w:rFonts w:ascii="仿宋_GB2312" w:hAnsi="宋体" w:cs="宋体"/>
                <w:b/>
                <w:bCs/>
                <w:color w:val="auto"/>
              </w:rPr>
            </w:pPr>
          </w:p>
        </w:tc>
        <w:tc>
          <w:tcPr>
            <w:tcW w:w="5170" w:type="dxa"/>
            <w:vMerge/>
            <w:tcBorders>
              <w:top w:val="nil"/>
              <w:left w:val="single" w:sz="4" w:space="0" w:color="auto"/>
              <w:bottom w:val="single" w:sz="4" w:space="0" w:color="auto"/>
              <w:right w:val="single" w:sz="4" w:space="0" w:color="auto"/>
            </w:tcBorders>
            <w:vAlign w:val="center"/>
          </w:tcPr>
          <w:p w:rsidR="00366456" w:rsidRDefault="00366456">
            <w:pPr>
              <w:widowControl/>
              <w:spacing w:line="260" w:lineRule="exact"/>
              <w:rPr>
                <w:rFonts w:ascii="仿宋_GB2312" w:hAnsi="宋体" w:cs="宋体"/>
                <w:b/>
                <w:bCs/>
                <w:color w:val="auto"/>
              </w:rPr>
            </w:pPr>
          </w:p>
        </w:tc>
        <w:tc>
          <w:tcPr>
            <w:tcW w:w="2068" w:type="dxa"/>
            <w:vMerge/>
            <w:tcBorders>
              <w:top w:val="nil"/>
              <w:left w:val="single" w:sz="4" w:space="0" w:color="auto"/>
              <w:bottom w:val="single" w:sz="4" w:space="0" w:color="auto"/>
              <w:right w:val="single" w:sz="4" w:space="0" w:color="auto"/>
            </w:tcBorders>
            <w:vAlign w:val="center"/>
          </w:tcPr>
          <w:p w:rsidR="00366456" w:rsidRDefault="00366456">
            <w:pPr>
              <w:widowControl/>
              <w:spacing w:line="260" w:lineRule="exact"/>
              <w:jc w:val="left"/>
              <w:rPr>
                <w:rFonts w:ascii="仿宋_GB2312" w:hAnsi="宋体" w:cs="宋体"/>
                <w:b/>
                <w:bCs/>
                <w:color w:val="auto"/>
              </w:rPr>
            </w:pPr>
          </w:p>
        </w:tc>
        <w:tc>
          <w:tcPr>
            <w:tcW w:w="1050" w:type="dxa"/>
            <w:tcBorders>
              <w:top w:val="nil"/>
              <w:left w:val="nil"/>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责任</w:t>
            </w:r>
          </w:p>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领导</w:t>
            </w:r>
          </w:p>
        </w:tc>
        <w:tc>
          <w:tcPr>
            <w:tcW w:w="1023" w:type="dxa"/>
            <w:tcBorders>
              <w:top w:val="nil"/>
              <w:left w:val="nil"/>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承办</w:t>
            </w:r>
          </w:p>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股室</w:t>
            </w:r>
          </w:p>
        </w:tc>
        <w:tc>
          <w:tcPr>
            <w:tcW w:w="1060" w:type="dxa"/>
            <w:tcBorders>
              <w:top w:val="nil"/>
              <w:left w:val="nil"/>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责任人</w:t>
            </w:r>
          </w:p>
        </w:tc>
        <w:tc>
          <w:tcPr>
            <w:tcW w:w="1424" w:type="dxa"/>
            <w:vMerge/>
            <w:tcBorders>
              <w:top w:val="nil"/>
              <w:left w:val="single" w:sz="4" w:space="0" w:color="auto"/>
              <w:bottom w:val="single" w:sz="4" w:space="0" w:color="auto"/>
              <w:right w:val="single" w:sz="4" w:space="0" w:color="auto"/>
            </w:tcBorders>
            <w:vAlign w:val="center"/>
          </w:tcPr>
          <w:p w:rsidR="00366456" w:rsidRDefault="00366456">
            <w:pPr>
              <w:widowControl/>
              <w:spacing w:line="260" w:lineRule="exact"/>
              <w:jc w:val="left"/>
              <w:rPr>
                <w:rFonts w:ascii="仿宋_GB2312" w:hAnsi="宋体" w:cs="宋体"/>
                <w:b/>
                <w:bCs/>
                <w:color w:val="auto"/>
              </w:rPr>
            </w:pPr>
          </w:p>
        </w:tc>
        <w:tc>
          <w:tcPr>
            <w:tcW w:w="1085" w:type="dxa"/>
            <w:vMerge/>
            <w:tcBorders>
              <w:top w:val="nil"/>
              <w:left w:val="single" w:sz="4" w:space="0" w:color="auto"/>
              <w:bottom w:val="single" w:sz="4" w:space="0" w:color="auto"/>
              <w:right w:val="single" w:sz="4" w:space="0" w:color="auto"/>
            </w:tcBorders>
            <w:vAlign w:val="center"/>
          </w:tcPr>
          <w:p w:rsidR="00366456" w:rsidRDefault="00366456">
            <w:pPr>
              <w:widowControl/>
              <w:spacing w:line="260" w:lineRule="exact"/>
              <w:jc w:val="left"/>
              <w:rPr>
                <w:rFonts w:ascii="仿宋_GB2312" w:hAnsi="宋体" w:cs="宋体"/>
                <w:b/>
                <w:bCs/>
                <w:color w:val="auto"/>
                <w:sz w:val="21"/>
                <w:szCs w:val="21"/>
              </w:rPr>
            </w:pPr>
          </w:p>
        </w:tc>
      </w:tr>
      <w:tr w:rsidR="00366456" w:rsidTr="00DB3E3C">
        <w:trPr>
          <w:trHeight w:val="480"/>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52</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刘巧英林赠英</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关于加快推进湖洋中小至维下左侧护岸建设的建议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r>
              <w:rPr>
                <w:rFonts w:ascii="仿宋_GB2312" w:hAnsi="宋体" w:cs="仿宋_GB2312"/>
              </w:rPr>
              <w:br/>
            </w:r>
            <w:r>
              <w:rPr>
                <w:rFonts w:ascii="仿宋_GB2312" w:hAnsi="宋体" w:cs="仿宋_GB2312" w:hint="eastAsia"/>
              </w:rPr>
              <w:t>县农业农村局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规划股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吕伟旗</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textAlignment w:val="center"/>
              <w:rPr>
                <w:rFonts w:ascii="仿宋_GB2312" w:hAnsi="宋体" w:cs="宋体"/>
                <w:sz w:val="21"/>
                <w:szCs w:val="21"/>
              </w:rPr>
            </w:pPr>
          </w:p>
        </w:tc>
      </w:tr>
      <w:tr w:rsidR="00366456" w:rsidTr="00DB3E3C">
        <w:trPr>
          <w:trHeight w:val="859"/>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2</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59</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范香金</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关于加快推进汀江流域小溪小河防洪堤建设的建议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规划股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吕伟旗</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21"/>
                <w:szCs w:val="21"/>
              </w:rPr>
            </w:pPr>
          </w:p>
        </w:tc>
      </w:tr>
      <w:tr w:rsidR="00366456" w:rsidTr="00DB3E3C">
        <w:trPr>
          <w:trHeight w:val="720"/>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3</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61</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丘立平</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关于推动闽粤走廊建设主动融入粤港澳大湾区的建议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县发改局</w:t>
            </w:r>
            <w:r>
              <w:rPr>
                <w:rFonts w:ascii="仿宋_GB2312" w:hAnsi="宋体" w:cs="仿宋_GB2312"/>
              </w:rPr>
              <w:br/>
            </w:r>
            <w:r>
              <w:rPr>
                <w:rFonts w:ascii="仿宋_GB2312" w:hAnsi="宋体" w:cs="仿宋_GB2312" w:hint="eastAsia"/>
              </w:rPr>
              <w:t>县交通运输局</w:t>
            </w:r>
            <w:r>
              <w:rPr>
                <w:rFonts w:ascii="仿宋_GB2312" w:hAnsi="宋体" w:cs="仿宋_GB2312"/>
              </w:rPr>
              <w:br/>
            </w:r>
            <w:r>
              <w:rPr>
                <w:rFonts w:ascii="仿宋_GB2312" w:hAnsi="宋体" w:cs="仿宋_GB2312" w:hint="eastAsia"/>
              </w:rPr>
              <w:t>县自然资源局</w:t>
            </w:r>
            <w:r>
              <w:rPr>
                <w:rFonts w:ascii="仿宋_GB2312" w:hAnsi="宋体" w:cs="仿宋_GB2312"/>
              </w:rPr>
              <w:br/>
            </w:r>
            <w:r>
              <w:rPr>
                <w:rFonts w:ascii="仿宋_GB2312" w:hAnsi="宋体" w:cs="仿宋_GB2312" w:hint="eastAsia"/>
              </w:rPr>
              <w:t>上杭工业园区管委会</w:t>
            </w:r>
            <w:r>
              <w:rPr>
                <w:rFonts w:ascii="仿宋_GB2312" w:hAnsi="宋体" w:cs="仿宋_GB2312"/>
              </w:rPr>
              <w:br/>
            </w:r>
            <w:r>
              <w:rPr>
                <w:rFonts w:ascii="仿宋_GB2312" w:hAnsi="宋体" w:cs="仿宋_GB2312" w:hint="eastAsia"/>
              </w:rPr>
              <w:t>上杭生态环境局</w:t>
            </w:r>
            <w:r>
              <w:rPr>
                <w:rFonts w:ascii="仿宋_GB2312" w:hAnsi="宋体" w:cs="仿宋_GB2312"/>
              </w:rPr>
              <w:br/>
            </w:r>
            <w:r>
              <w:rPr>
                <w:rFonts w:ascii="仿宋_GB2312" w:hAnsi="宋体" w:cs="仿宋_GB2312" w:hint="eastAsia"/>
              </w:rPr>
              <w:t>县水利局</w:t>
            </w:r>
            <w:r>
              <w:rPr>
                <w:rFonts w:ascii="仿宋_GB2312" w:hAnsi="宋体" w:cs="仿宋_GB2312"/>
              </w:rPr>
              <w:br/>
            </w:r>
            <w:r>
              <w:rPr>
                <w:rFonts w:ascii="仿宋_GB2312" w:hAnsi="宋体" w:cs="仿宋_GB2312" w:hint="eastAsia"/>
              </w:rPr>
              <w:t>县文体旅游局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林小英</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水保中心</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周湛彬</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21"/>
                <w:szCs w:val="21"/>
              </w:rPr>
            </w:pPr>
            <w:r>
              <w:rPr>
                <w:rFonts w:ascii="仿宋_GB2312" w:hAnsi="宋体" w:cs="仿宋_GB2312" w:hint="eastAsia"/>
                <w:sz w:val="21"/>
                <w:szCs w:val="21"/>
              </w:rPr>
              <w:t>配合牵头单位做好答复工作并及时将办理意见报送至牵头单位</w:t>
            </w:r>
          </w:p>
        </w:tc>
      </w:tr>
      <w:tr w:rsidR="00366456" w:rsidTr="00DB3E3C">
        <w:trPr>
          <w:trHeight w:val="939"/>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4</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89</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李秋龙</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关于加大对山塘清淤扩容扶持力度切实增强农业灌溉能力的建议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r>
              <w:rPr>
                <w:rFonts w:ascii="仿宋_GB2312" w:hAnsi="宋体" w:cs="仿宋_GB2312"/>
              </w:rPr>
              <w:br/>
            </w:r>
            <w:r>
              <w:rPr>
                <w:rFonts w:ascii="仿宋_GB2312" w:hAnsi="宋体" w:cs="仿宋_GB2312" w:hint="eastAsia"/>
              </w:rPr>
              <w:t>县农业农村局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水利股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蓝茂秋</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21"/>
                <w:szCs w:val="21"/>
              </w:rPr>
            </w:pPr>
          </w:p>
        </w:tc>
      </w:tr>
      <w:tr w:rsidR="00366456" w:rsidTr="00DB3E3C">
        <w:trPr>
          <w:trHeight w:val="914"/>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5</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97</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龚晓明</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关于做好湖里电站渠道流经蓝溪镇黄潭村部分防护措施的建议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水利股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蓝茂秋</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21"/>
                <w:szCs w:val="21"/>
              </w:rPr>
            </w:pPr>
          </w:p>
        </w:tc>
      </w:tr>
      <w:tr w:rsidR="00366456" w:rsidTr="00DB3E3C">
        <w:trPr>
          <w:trHeight w:val="586"/>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6</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112</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谢步祥</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关于推动城乡一体化项目提质增效的建议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县发改局</w:t>
            </w:r>
            <w:r>
              <w:rPr>
                <w:rFonts w:ascii="仿宋_GB2312" w:hAnsi="宋体" w:cs="仿宋_GB2312"/>
              </w:rPr>
              <w:br/>
            </w:r>
            <w:r>
              <w:rPr>
                <w:rFonts w:ascii="仿宋_GB2312" w:hAnsi="宋体" w:cs="仿宋_GB2312" w:hint="eastAsia"/>
              </w:rPr>
              <w:t>县水利局</w:t>
            </w:r>
            <w:r>
              <w:rPr>
                <w:rFonts w:ascii="仿宋_GB2312" w:hAnsi="宋体" w:cs="仿宋_GB2312"/>
              </w:rPr>
              <w:br/>
            </w:r>
            <w:r>
              <w:rPr>
                <w:rFonts w:ascii="仿宋_GB2312" w:hAnsi="宋体" w:cs="仿宋_GB2312" w:hint="eastAsia"/>
              </w:rPr>
              <w:t>县交通运输局</w:t>
            </w:r>
            <w:r>
              <w:rPr>
                <w:rFonts w:ascii="仿宋_GB2312" w:hAnsi="宋体" w:cs="仿宋_GB2312"/>
              </w:rPr>
              <w:br/>
            </w:r>
            <w:r>
              <w:rPr>
                <w:rFonts w:ascii="仿宋_GB2312" w:hAnsi="宋体" w:cs="仿宋_GB2312" w:hint="eastAsia"/>
              </w:rPr>
              <w:t>县农业农村局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钟先茂</w:t>
            </w:r>
            <w:r>
              <w:rPr>
                <w:rFonts w:ascii="仿宋_GB2312" w:hAnsi="宋体" w:cs="仿宋_GB2312"/>
              </w:rPr>
              <w:br/>
            </w: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供水办</w:t>
            </w:r>
            <w:r>
              <w:rPr>
                <w:rFonts w:ascii="仿宋_GB2312" w:hAnsi="宋体" w:cs="仿宋_GB2312"/>
              </w:rPr>
              <w:br/>
            </w:r>
            <w:r>
              <w:rPr>
                <w:rFonts w:ascii="仿宋_GB2312" w:hAnsi="宋体" w:cs="仿宋_GB2312" w:hint="eastAsia"/>
              </w:rPr>
              <w:t>水利股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刘德春</w:t>
            </w:r>
            <w:r>
              <w:rPr>
                <w:rFonts w:ascii="仿宋_GB2312" w:hAnsi="宋体" w:cs="仿宋_GB2312"/>
              </w:rPr>
              <w:br/>
            </w:r>
            <w:r>
              <w:rPr>
                <w:rFonts w:ascii="仿宋_GB2312" w:hAnsi="宋体" w:cs="仿宋_GB2312" w:hint="eastAsia"/>
              </w:rPr>
              <w:t>温银兰</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21"/>
                <w:szCs w:val="21"/>
              </w:rPr>
            </w:pPr>
            <w:r>
              <w:rPr>
                <w:rFonts w:ascii="仿宋_GB2312" w:hAnsi="宋体" w:cs="仿宋_GB2312" w:hint="eastAsia"/>
                <w:sz w:val="21"/>
                <w:szCs w:val="21"/>
              </w:rPr>
              <w:t>配合牵头单位做好答复工作并及时将办理意见报送至牵头单位</w:t>
            </w:r>
          </w:p>
        </w:tc>
      </w:tr>
      <w:tr w:rsidR="00366456" w:rsidTr="00DB3E3C">
        <w:trPr>
          <w:trHeight w:val="645"/>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7</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119</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黎昌发</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关于将太拔镇城乡供水一体化项目列入</w:t>
            </w:r>
            <w:r>
              <w:rPr>
                <w:rFonts w:ascii="仿宋_GB2312" w:hAnsi="宋体" w:cs="仿宋_GB2312"/>
              </w:rPr>
              <w:t>2026</w:t>
            </w:r>
            <w:r>
              <w:rPr>
                <w:rFonts w:ascii="仿宋_GB2312" w:hAnsi="宋体" w:cs="仿宋_GB2312" w:hint="eastAsia"/>
              </w:rPr>
              <w:t>年开工项目的建议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钟先茂</w:t>
            </w:r>
            <w:r>
              <w:rPr>
                <w:rFonts w:ascii="仿宋_GB2312" w:hAnsi="宋体" w:cs="仿宋_GB2312"/>
              </w:rPr>
              <w:br/>
            </w: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供水办</w:t>
            </w:r>
            <w:r>
              <w:rPr>
                <w:rFonts w:ascii="仿宋_GB2312" w:hAnsi="宋体" w:cs="仿宋_GB2312"/>
              </w:rPr>
              <w:br/>
            </w:r>
            <w:r>
              <w:rPr>
                <w:rFonts w:ascii="仿宋_GB2312" w:hAnsi="宋体" w:cs="仿宋_GB2312" w:hint="eastAsia"/>
              </w:rPr>
              <w:t>水利股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刘德春</w:t>
            </w:r>
            <w:r>
              <w:rPr>
                <w:rFonts w:ascii="仿宋_GB2312" w:hAnsi="宋体" w:cs="仿宋_GB2312"/>
              </w:rPr>
              <w:br/>
            </w:r>
            <w:r>
              <w:rPr>
                <w:rFonts w:ascii="仿宋_GB2312" w:hAnsi="宋体" w:cs="仿宋_GB2312" w:hint="eastAsia"/>
              </w:rPr>
              <w:t>温银兰</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21"/>
                <w:szCs w:val="21"/>
              </w:rPr>
            </w:pPr>
          </w:p>
        </w:tc>
      </w:tr>
      <w:tr w:rsidR="00366456" w:rsidTr="00DB3E3C">
        <w:trPr>
          <w:trHeight w:val="1581"/>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8</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134</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罗晓杭</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关于加快推进溪口镇城乡供水一体化项目建设的建议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钟先茂</w:t>
            </w:r>
            <w:r>
              <w:rPr>
                <w:rFonts w:ascii="仿宋_GB2312" w:hAnsi="宋体" w:cs="仿宋_GB2312"/>
              </w:rPr>
              <w:br/>
            </w: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供水办</w:t>
            </w:r>
            <w:r>
              <w:rPr>
                <w:rFonts w:ascii="仿宋_GB2312" w:hAnsi="宋体" w:cs="仿宋_GB2312"/>
              </w:rPr>
              <w:br/>
            </w:r>
            <w:r>
              <w:rPr>
                <w:rFonts w:ascii="仿宋_GB2312" w:hAnsi="宋体" w:cs="仿宋_GB2312" w:hint="eastAsia"/>
              </w:rPr>
              <w:t>水利股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刘德春</w:t>
            </w:r>
            <w:r>
              <w:rPr>
                <w:rFonts w:ascii="仿宋_GB2312" w:hAnsi="宋体" w:cs="仿宋_GB2312"/>
              </w:rPr>
              <w:br/>
            </w:r>
            <w:r>
              <w:rPr>
                <w:rFonts w:ascii="仿宋_GB2312" w:hAnsi="宋体" w:cs="仿宋_GB2312" w:hint="eastAsia"/>
              </w:rPr>
              <w:t>温银兰</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21"/>
                <w:szCs w:val="21"/>
              </w:rPr>
            </w:pPr>
          </w:p>
        </w:tc>
      </w:tr>
      <w:tr w:rsidR="00366456" w:rsidTr="00DB3E3C">
        <w:trPr>
          <w:trHeight w:val="480"/>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9</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159</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严金传</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关于修建九曲溪山洪沟流域治理的建议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防御股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张建培</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21"/>
                <w:szCs w:val="21"/>
              </w:rPr>
            </w:pPr>
          </w:p>
        </w:tc>
      </w:tr>
      <w:tr w:rsidR="00366456" w:rsidTr="00DB3E3C">
        <w:trPr>
          <w:trHeight w:val="619"/>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10</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172</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邱贵锋</w:t>
            </w:r>
            <w:r>
              <w:rPr>
                <w:rFonts w:ascii="仿宋_GB2312" w:hAnsi="宋体" w:cs="仿宋_GB2312"/>
              </w:rPr>
              <w:br/>
            </w:r>
            <w:r>
              <w:rPr>
                <w:rFonts w:ascii="仿宋_GB2312" w:hAnsi="宋体" w:cs="仿宋_GB2312" w:hint="eastAsia"/>
              </w:rPr>
              <w:t>邹添禄</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关于进一步完善城乡供水一体化建设，切实惠及民生的建议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钟先茂</w:t>
            </w:r>
            <w:r>
              <w:rPr>
                <w:rFonts w:ascii="仿宋_GB2312" w:hAnsi="宋体" w:cs="仿宋_GB2312"/>
              </w:rPr>
              <w:br/>
            </w: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供水办</w:t>
            </w:r>
            <w:r>
              <w:rPr>
                <w:rFonts w:ascii="仿宋_GB2312" w:hAnsi="宋体" w:cs="仿宋_GB2312"/>
              </w:rPr>
              <w:br/>
            </w:r>
            <w:r>
              <w:rPr>
                <w:rFonts w:ascii="仿宋_GB2312" w:hAnsi="宋体" w:cs="仿宋_GB2312" w:hint="eastAsia"/>
              </w:rPr>
              <w:t>水利股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刘德春</w:t>
            </w:r>
            <w:r>
              <w:rPr>
                <w:rFonts w:ascii="仿宋_GB2312" w:hAnsi="宋体" w:cs="仿宋_GB2312"/>
              </w:rPr>
              <w:br/>
            </w:r>
            <w:r>
              <w:rPr>
                <w:rFonts w:ascii="仿宋_GB2312" w:hAnsi="宋体" w:cs="仿宋_GB2312" w:hint="eastAsia"/>
              </w:rPr>
              <w:t>温银兰</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21"/>
                <w:szCs w:val="21"/>
              </w:rPr>
            </w:pPr>
          </w:p>
        </w:tc>
      </w:tr>
      <w:tr w:rsidR="00366456" w:rsidTr="00DB3E3C">
        <w:trPr>
          <w:trHeight w:val="411"/>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11</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173</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傅小林</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关于支持蛟洋中心坑水电站完善手续并网，发展村集体经济的建议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水利股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蓝茂秋</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left"/>
              <w:rPr>
                <w:rFonts w:ascii="宋体" w:eastAsia="宋体" w:hAnsi="宋体" w:cs="宋体"/>
                <w:color w:val="auto"/>
                <w:sz w:val="21"/>
                <w:szCs w:val="21"/>
              </w:rPr>
            </w:pPr>
          </w:p>
        </w:tc>
      </w:tr>
      <w:tr w:rsidR="00366456" w:rsidTr="00DB3E3C">
        <w:trPr>
          <w:trHeight w:val="525"/>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12</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190</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曹跃安</w:t>
            </w:r>
          </w:p>
        </w:tc>
        <w:tc>
          <w:tcPr>
            <w:tcW w:w="5170" w:type="dxa"/>
            <w:tcBorders>
              <w:top w:val="nil"/>
              <w:left w:val="nil"/>
              <w:bottom w:val="single" w:sz="4" w:space="0" w:color="auto"/>
              <w:right w:val="single" w:sz="4" w:space="0" w:color="auto"/>
            </w:tcBorders>
            <w:vAlign w:val="center"/>
          </w:tcPr>
          <w:p w:rsidR="00366456" w:rsidRDefault="00366456">
            <w:pPr>
              <w:widowControl/>
              <w:textAlignment w:val="center"/>
              <w:rPr>
                <w:rFonts w:ascii="仿宋_GB2312" w:hAnsi="宋体" w:cs="宋体"/>
              </w:rPr>
            </w:pPr>
            <w:r>
              <w:rPr>
                <w:rFonts w:ascii="仿宋_GB2312" w:hAnsi="宋体" w:cs="仿宋_GB2312" w:hint="eastAsia"/>
              </w:rPr>
              <w:t>关于系统破解乡村供水难题、提升长效管护水平的工作建议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r>
              <w:rPr>
                <w:rFonts w:ascii="仿宋_GB2312" w:hAnsi="宋体" w:cs="仿宋_GB2312"/>
              </w:rPr>
              <w:br/>
            </w:r>
            <w:r>
              <w:rPr>
                <w:rFonts w:ascii="仿宋_GB2312" w:hAnsi="宋体" w:cs="仿宋_GB2312" w:hint="eastAsia"/>
              </w:rPr>
              <w:t>县住建局</w:t>
            </w:r>
            <w:r>
              <w:rPr>
                <w:rFonts w:ascii="仿宋_GB2312" w:hAnsi="宋体" w:cs="仿宋_GB2312"/>
              </w:rPr>
              <w:br/>
            </w:r>
            <w:r>
              <w:rPr>
                <w:rFonts w:ascii="仿宋_GB2312" w:hAnsi="宋体" w:cs="仿宋_GB2312" w:hint="eastAsia"/>
              </w:rPr>
              <w:t>上杭生态环境局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r>
              <w:rPr>
                <w:rFonts w:ascii="仿宋_GB2312" w:hAnsi="宋体" w:cs="仿宋_GB2312"/>
              </w:rPr>
              <w:br/>
            </w:r>
            <w:r>
              <w:rPr>
                <w:rFonts w:ascii="仿宋_GB2312" w:hAnsi="宋体" w:cs="仿宋_GB2312" w:hint="eastAsia"/>
              </w:rPr>
              <w:t>钟先茂</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水利股</w:t>
            </w:r>
            <w:r>
              <w:rPr>
                <w:rFonts w:ascii="仿宋_GB2312" w:hAnsi="宋体" w:cs="仿宋_GB2312"/>
              </w:rPr>
              <w:br/>
            </w:r>
            <w:r>
              <w:rPr>
                <w:rFonts w:ascii="仿宋_GB2312" w:hAnsi="宋体" w:cs="仿宋_GB2312" w:hint="eastAsia"/>
              </w:rPr>
              <w:t>供水办</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温银兰</w:t>
            </w:r>
            <w:r>
              <w:rPr>
                <w:rFonts w:ascii="仿宋_GB2312" w:hAnsi="宋体" w:cs="仿宋_GB2312"/>
              </w:rPr>
              <w:br/>
            </w:r>
            <w:r>
              <w:rPr>
                <w:rFonts w:ascii="仿宋_GB2312" w:hAnsi="宋体" w:cs="仿宋_GB2312" w:hint="eastAsia"/>
              </w:rPr>
              <w:t>刘德春</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left"/>
              <w:rPr>
                <w:rFonts w:ascii="宋体" w:eastAsia="宋体" w:hAnsi="宋体" w:cs="宋体"/>
                <w:color w:val="auto"/>
                <w:sz w:val="21"/>
                <w:szCs w:val="21"/>
              </w:rPr>
            </w:pPr>
          </w:p>
        </w:tc>
      </w:tr>
      <w:tr w:rsidR="00366456" w:rsidTr="00DB3E3C">
        <w:trPr>
          <w:trHeight w:val="230"/>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13</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221</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刘喜华</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关于加快乡镇城乡供水一体化的建议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r>
              <w:rPr>
                <w:rFonts w:ascii="仿宋_GB2312" w:hAnsi="宋体" w:cs="仿宋_GB2312"/>
              </w:rPr>
              <w:br/>
            </w:r>
            <w:r>
              <w:rPr>
                <w:rFonts w:ascii="仿宋_GB2312" w:hAnsi="宋体" w:cs="仿宋_GB2312" w:hint="eastAsia"/>
              </w:rPr>
              <w:t>上杭生态环境局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钟先茂</w:t>
            </w:r>
            <w:r>
              <w:rPr>
                <w:rFonts w:ascii="仿宋_GB2312" w:hAnsi="宋体" w:cs="仿宋_GB2312"/>
              </w:rPr>
              <w:br/>
            </w: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供水办</w:t>
            </w:r>
            <w:r>
              <w:rPr>
                <w:rFonts w:ascii="仿宋_GB2312" w:hAnsi="宋体" w:cs="仿宋_GB2312"/>
              </w:rPr>
              <w:br/>
            </w:r>
            <w:r>
              <w:rPr>
                <w:rFonts w:ascii="仿宋_GB2312" w:hAnsi="宋体" w:cs="仿宋_GB2312" w:hint="eastAsia"/>
              </w:rPr>
              <w:t>水利股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刘德春</w:t>
            </w:r>
            <w:r>
              <w:rPr>
                <w:rFonts w:ascii="仿宋_GB2312" w:hAnsi="宋体" w:cs="仿宋_GB2312"/>
              </w:rPr>
              <w:br/>
            </w:r>
            <w:r>
              <w:rPr>
                <w:rFonts w:ascii="仿宋_GB2312" w:hAnsi="宋体" w:cs="仿宋_GB2312" w:hint="eastAsia"/>
              </w:rPr>
              <w:t>温银兰</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left"/>
              <w:rPr>
                <w:rFonts w:ascii="宋体" w:eastAsia="宋体" w:hAnsi="宋体" w:cs="宋体"/>
                <w:color w:val="auto"/>
                <w:sz w:val="21"/>
                <w:szCs w:val="21"/>
              </w:rPr>
            </w:pPr>
          </w:p>
        </w:tc>
      </w:tr>
      <w:tr w:rsidR="00366456" w:rsidTr="00DB3E3C">
        <w:trPr>
          <w:trHeight w:val="554"/>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14</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222</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刘喜华</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关于推进上杭县才溪镇南宝溪生态护岸建设的建议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规划股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吕伟旗</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left"/>
              <w:rPr>
                <w:rFonts w:ascii="宋体" w:eastAsia="宋体" w:hAnsi="宋体" w:cs="宋体"/>
                <w:color w:val="auto"/>
                <w:sz w:val="21"/>
                <w:szCs w:val="21"/>
              </w:rPr>
            </w:pPr>
          </w:p>
        </w:tc>
      </w:tr>
      <w:tr w:rsidR="00366456" w:rsidTr="00DB3E3C">
        <w:trPr>
          <w:trHeight w:val="1539"/>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15</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223</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邹芳荣</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关于提升农村饮水保障的建议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r>
              <w:rPr>
                <w:rFonts w:ascii="仿宋_GB2312" w:hAnsi="宋体" w:cs="仿宋_GB2312"/>
              </w:rPr>
              <w:br/>
            </w:r>
            <w:r>
              <w:rPr>
                <w:rFonts w:ascii="仿宋_GB2312" w:hAnsi="宋体" w:cs="仿宋_GB2312" w:hint="eastAsia"/>
              </w:rPr>
              <w:t>上杭生态环境局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r>
              <w:rPr>
                <w:rFonts w:ascii="仿宋_GB2312" w:hAnsi="宋体" w:cs="仿宋_GB2312"/>
              </w:rPr>
              <w:br/>
            </w:r>
            <w:r>
              <w:rPr>
                <w:rFonts w:ascii="仿宋_GB2312" w:hAnsi="宋体" w:cs="仿宋_GB2312" w:hint="eastAsia"/>
              </w:rPr>
              <w:t>钟先茂</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水利股</w:t>
            </w:r>
            <w:r>
              <w:rPr>
                <w:rFonts w:ascii="仿宋_GB2312" w:hAnsi="宋体" w:cs="仿宋_GB2312"/>
              </w:rPr>
              <w:br/>
            </w:r>
            <w:r>
              <w:rPr>
                <w:rFonts w:ascii="仿宋_GB2312" w:hAnsi="宋体" w:cs="仿宋_GB2312" w:hint="eastAsia"/>
              </w:rPr>
              <w:t>供水办</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温银兰</w:t>
            </w:r>
            <w:r>
              <w:rPr>
                <w:rFonts w:ascii="仿宋_GB2312" w:hAnsi="宋体" w:cs="仿宋_GB2312"/>
              </w:rPr>
              <w:br/>
            </w:r>
            <w:r>
              <w:rPr>
                <w:rFonts w:ascii="仿宋_GB2312" w:hAnsi="宋体" w:cs="仿宋_GB2312" w:hint="eastAsia"/>
              </w:rPr>
              <w:t>刘德春</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21"/>
                <w:szCs w:val="21"/>
              </w:rPr>
            </w:pPr>
          </w:p>
        </w:tc>
      </w:tr>
      <w:tr w:rsidR="00366456" w:rsidTr="00DB3E3C">
        <w:trPr>
          <w:trHeight w:val="1539"/>
          <w:jc w:val="center"/>
        </w:trPr>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16</w:t>
            </w:r>
          </w:p>
        </w:tc>
        <w:tc>
          <w:tcPr>
            <w:tcW w:w="715"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228</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陈秀枚</w:t>
            </w:r>
            <w:r>
              <w:rPr>
                <w:rFonts w:ascii="仿宋_GB2312" w:hAnsi="宋体" w:cs="仿宋_GB2312"/>
              </w:rPr>
              <w:br/>
            </w:r>
            <w:r>
              <w:rPr>
                <w:rFonts w:ascii="仿宋_GB2312" w:hAnsi="宋体" w:cs="仿宋_GB2312" w:hint="eastAsia"/>
              </w:rPr>
              <w:t>陈振梁</w:t>
            </w:r>
            <w:r>
              <w:rPr>
                <w:rFonts w:ascii="仿宋_GB2312" w:hAnsi="宋体" w:cs="仿宋_GB2312"/>
              </w:rPr>
              <w:br/>
            </w:r>
            <w:r>
              <w:rPr>
                <w:rFonts w:ascii="仿宋_GB2312" w:hAnsi="宋体" w:cs="仿宋_GB2312" w:hint="eastAsia"/>
              </w:rPr>
              <w:t>黄天兰</w:t>
            </w:r>
            <w:r>
              <w:rPr>
                <w:rFonts w:ascii="仿宋_GB2312" w:hAnsi="宋体" w:cs="仿宋_GB2312"/>
              </w:rPr>
              <w:br/>
            </w:r>
            <w:r>
              <w:rPr>
                <w:rFonts w:ascii="仿宋_GB2312" w:hAnsi="宋体" w:cs="仿宋_GB2312" w:hint="eastAsia"/>
              </w:rPr>
              <w:t>钟发扬</w:t>
            </w:r>
          </w:p>
        </w:tc>
        <w:tc>
          <w:tcPr>
            <w:tcW w:w="5170"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关于加快推进旧县镇尧埔至铁东段护田防洪堤的建议</w:t>
            </w:r>
          </w:p>
        </w:tc>
        <w:tc>
          <w:tcPr>
            <w:tcW w:w="206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p>
        </w:tc>
        <w:tc>
          <w:tcPr>
            <w:tcW w:w="105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23"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规划股</w:t>
            </w:r>
          </w:p>
        </w:tc>
        <w:tc>
          <w:tcPr>
            <w:tcW w:w="1060"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吕伟旗</w:t>
            </w:r>
          </w:p>
        </w:tc>
        <w:tc>
          <w:tcPr>
            <w:tcW w:w="142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85"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21"/>
                <w:szCs w:val="21"/>
              </w:rPr>
            </w:pPr>
          </w:p>
        </w:tc>
      </w:tr>
      <w:tr w:rsidR="00366456" w:rsidTr="00DB3E3C">
        <w:trPr>
          <w:trHeight w:val="699"/>
          <w:jc w:val="center"/>
        </w:trPr>
        <w:tc>
          <w:tcPr>
            <w:tcW w:w="715" w:type="dxa"/>
            <w:tcBorders>
              <w:top w:val="single" w:sz="4" w:space="0" w:color="auto"/>
              <w:left w:val="nil"/>
              <w:bottom w:val="nil"/>
              <w:right w:val="nil"/>
            </w:tcBorders>
            <w:vAlign w:val="center"/>
          </w:tcPr>
          <w:p w:rsidR="00366456" w:rsidRDefault="00366456">
            <w:pPr>
              <w:widowControl/>
              <w:spacing w:line="260" w:lineRule="exact"/>
              <w:ind w:left="420" w:hangingChars="200" w:hanging="420"/>
              <w:rPr>
                <w:rFonts w:ascii="仿宋_GB2312" w:hAnsi="宋体" w:cs="宋体"/>
                <w:sz w:val="21"/>
                <w:szCs w:val="21"/>
              </w:rPr>
            </w:pPr>
          </w:p>
        </w:tc>
        <w:tc>
          <w:tcPr>
            <w:tcW w:w="14587" w:type="dxa"/>
            <w:gridSpan w:val="9"/>
            <w:tcBorders>
              <w:top w:val="single" w:sz="4" w:space="0" w:color="auto"/>
              <w:left w:val="nil"/>
              <w:bottom w:val="nil"/>
              <w:right w:val="nil"/>
            </w:tcBorders>
            <w:vAlign w:val="center"/>
          </w:tcPr>
          <w:p w:rsidR="00366456" w:rsidRDefault="00366456">
            <w:pPr>
              <w:widowControl/>
              <w:spacing w:line="260" w:lineRule="exact"/>
              <w:ind w:left="420" w:hangingChars="200" w:hanging="420"/>
              <w:rPr>
                <w:rFonts w:ascii="仿宋_GB2312" w:hAnsi="宋体" w:cs="宋体"/>
                <w:sz w:val="21"/>
                <w:szCs w:val="21"/>
              </w:rPr>
            </w:pPr>
            <w:r>
              <w:rPr>
                <w:rFonts w:ascii="仿宋_GB2312" w:hAnsi="宋体" w:cs="宋体" w:hint="eastAsia"/>
                <w:sz w:val="21"/>
                <w:szCs w:val="21"/>
              </w:rPr>
              <w:t>注：排在首位的为牵头单位（股室），牵头股室具体负责文件的起草。我局作为配合单位的，局承办股室要积极配合牵头单位做好答复工作并及时将办理意见报送至牵头单位。</w:t>
            </w:r>
          </w:p>
        </w:tc>
      </w:tr>
    </w:tbl>
    <w:p w:rsidR="00366456" w:rsidRDefault="00366456">
      <w:pPr>
        <w:spacing w:line="590" w:lineRule="exact"/>
        <w:rPr>
          <w:rFonts w:eastAsia="黑体"/>
          <w:sz w:val="32"/>
          <w:szCs w:val="32"/>
        </w:rPr>
        <w:sectPr w:rsidR="00366456">
          <w:headerReference w:type="even" r:id="rId8"/>
          <w:headerReference w:type="default" r:id="rId9"/>
          <w:footerReference w:type="even" r:id="rId10"/>
          <w:footerReference w:type="default" r:id="rId11"/>
          <w:pgSz w:w="16837" w:h="11905" w:orient="landscape"/>
          <w:pgMar w:top="1588" w:right="851" w:bottom="1474" w:left="851" w:header="1418" w:footer="1304" w:gutter="0"/>
          <w:cols w:space="720"/>
          <w:docGrid w:linePitch="435"/>
        </w:sectPr>
      </w:pPr>
    </w:p>
    <w:p w:rsidR="00366456" w:rsidRDefault="00366456">
      <w:pPr>
        <w:spacing w:line="400" w:lineRule="exact"/>
        <w:rPr>
          <w:rFonts w:eastAsia="黑体"/>
          <w:sz w:val="32"/>
          <w:szCs w:val="32"/>
        </w:rPr>
      </w:pPr>
      <w:r>
        <w:rPr>
          <w:rFonts w:eastAsia="黑体" w:hint="eastAsia"/>
          <w:sz w:val="32"/>
          <w:szCs w:val="32"/>
        </w:rPr>
        <w:t>附件</w:t>
      </w:r>
      <w:r>
        <w:rPr>
          <w:rFonts w:eastAsia="黑体"/>
          <w:sz w:val="32"/>
          <w:szCs w:val="32"/>
        </w:rPr>
        <w:t>4</w:t>
      </w:r>
    </w:p>
    <w:p w:rsidR="00366456" w:rsidRDefault="00366456">
      <w:pPr>
        <w:spacing w:line="590" w:lineRule="exact"/>
        <w:jc w:val="center"/>
        <w:rPr>
          <w:rFonts w:ascii="方正小标宋简体" w:eastAsia="方正小标宋简体" w:hAnsi="宋体" w:cs="宋体"/>
          <w:color w:val="auto"/>
          <w:spacing w:val="-6"/>
          <w:sz w:val="44"/>
          <w:szCs w:val="44"/>
        </w:rPr>
      </w:pPr>
      <w:r>
        <w:rPr>
          <w:rFonts w:ascii="方正小标宋简体" w:eastAsia="方正小标宋简体" w:hAnsi="宋体" w:cs="宋体" w:hint="eastAsia"/>
          <w:color w:val="auto"/>
          <w:spacing w:val="-6"/>
          <w:sz w:val="44"/>
          <w:szCs w:val="44"/>
        </w:rPr>
        <w:t>上杭县水利局关于县十三届政协五次会议委员提案办理工作任务分解表</w:t>
      </w:r>
    </w:p>
    <w:p w:rsidR="00366456" w:rsidRDefault="00366456">
      <w:pPr>
        <w:spacing w:line="240" w:lineRule="exact"/>
        <w:jc w:val="center"/>
        <w:rPr>
          <w:rFonts w:eastAsia="黑体"/>
          <w:sz w:val="10"/>
          <w:szCs w:val="10"/>
        </w:rPr>
      </w:pPr>
    </w:p>
    <w:tbl>
      <w:tblPr>
        <w:tblW w:w="15185" w:type="dxa"/>
        <w:tblInd w:w="108" w:type="dxa"/>
        <w:tblLayout w:type="fixed"/>
        <w:tblLook w:val="00A0"/>
      </w:tblPr>
      <w:tblGrid>
        <w:gridCol w:w="913"/>
        <w:gridCol w:w="913"/>
        <w:gridCol w:w="1198"/>
        <w:gridCol w:w="4776"/>
        <w:gridCol w:w="1935"/>
        <w:gridCol w:w="1032"/>
        <w:gridCol w:w="1014"/>
        <w:gridCol w:w="992"/>
        <w:gridCol w:w="1404"/>
        <w:gridCol w:w="1008"/>
      </w:tblGrid>
      <w:tr w:rsidR="00366456">
        <w:trPr>
          <w:trHeight w:val="390"/>
        </w:trPr>
        <w:tc>
          <w:tcPr>
            <w:tcW w:w="913" w:type="dxa"/>
            <w:vMerge w:val="restart"/>
            <w:tcBorders>
              <w:top w:val="single" w:sz="4" w:space="0" w:color="auto"/>
              <w:left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序号</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建议编号</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代表</w:t>
            </w:r>
          </w:p>
        </w:tc>
        <w:tc>
          <w:tcPr>
            <w:tcW w:w="477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建议标题</w:t>
            </w:r>
          </w:p>
        </w:tc>
        <w:tc>
          <w:tcPr>
            <w:tcW w:w="19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承办单位</w:t>
            </w:r>
          </w:p>
        </w:tc>
        <w:tc>
          <w:tcPr>
            <w:tcW w:w="3038" w:type="dxa"/>
            <w:gridSpan w:val="3"/>
            <w:tcBorders>
              <w:top w:val="single" w:sz="4" w:space="0" w:color="auto"/>
              <w:left w:val="nil"/>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水利局</w:t>
            </w:r>
          </w:p>
        </w:tc>
        <w:tc>
          <w:tcPr>
            <w:tcW w:w="1403" w:type="dxa"/>
            <w:tcBorders>
              <w:top w:val="single" w:sz="4" w:space="0" w:color="auto"/>
              <w:left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答复时间</w:t>
            </w:r>
          </w:p>
        </w:tc>
        <w:tc>
          <w:tcPr>
            <w:tcW w:w="1008" w:type="dxa"/>
            <w:tcBorders>
              <w:top w:val="single" w:sz="4" w:space="0" w:color="auto"/>
              <w:left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备注</w:t>
            </w:r>
          </w:p>
        </w:tc>
      </w:tr>
      <w:tr w:rsidR="00366456">
        <w:trPr>
          <w:trHeight w:val="510"/>
        </w:trPr>
        <w:tc>
          <w:tcPr>
            <w:tcW w:w="913" w:type="dxa"/>
            <w:vMerge/>
            <w:tcBorders>
              <w:left w:val="single" w:sz="4" w:space="0" w:color="auto"/>
              <w:bottom w:val="single" w:sz="4" w:space="0" w:color="auto"/>
              <w:right w:val="single" w:sz="4" w:space="0" w:color="auto"/>
            </w:tcBorders>
            <w:vAlign w:val="center"/>
          </w:tcPr>
          <w:p w:rsidR="00366456" w:rsidRDefault="00366456">
            <w:pPr>
              <w:widowControl/>
              <w:spacing w:line="260" w:lineRule="exact"/>
              <w:jc w:val="left"/>
              <w:rPr>
                <w:rFonts w:ascii="仿宋_GB2312" w:hAnsi="宋体" w:cs="宋体"/>
                <w:b/>
                <w:bCs/>
                <w:color w:val="auto"/>
              </w:rPr>
            </w:pPr>
          </w:p>
        </w:tc>
        <w:tc>
          <w:tcPr>
            <w:tcW w:w="913" w:type="dxa"/>
            <w:vMerge/>
            <w:tcBorders>
              <w:top w:val="nil"/>
              <w:left w:val="single" w:sz="4" w:space="0" w:color="auto"/>
              <w:bottom w:val="single" w:sz="4" w:space="0" w:color="auto"/>
              <w:right w:val="single" w:sz="4" w:space="0" w:color="auto"/>
            </w:tcBorders>
            <w:vAlign w:val="center"/>
          </w:tcPr>
          <w:p w:rsidR="00366456" w:rsidRDefault="00366456">
            <w:pPr>
              <w:widowControl/>
              <w:spacing w:line="260" w:lineRule="exact"/>
              <w:jc w:val="left"/>
              <w:rPr>
                <w:rFonts w:ascii="仿宋_GB2312" w:hAnsi="宋体" w:cs="宋体"/>
                <w:b/>
                <w:bCs/>
                <w:color w:val="auto"/>
              </w:rPr>
            </w:pPr>
          </w:p>
        </w:tc>
        <w:tc>
          <w:tcPr>
            <w:tcW w:w="1198" w:type="dxa"/>
            <w:vMerge/>
            <w:tcBorders>
              <w:top w:val="nil"/>
              <w:left w:val="single" w:sz="4" w:space="0" w:color="auto"/>
              <w:bottom w:val="single" w:sz="4" w:space="0" w:color="auto"/>
              <w:right w:val="single" w:sz="4" w:space="0" w:color="auto"/>
            </w:tcBorders>
            <w:vAlign w:val="center"/>
          </w:tcPr>
          <w:p w:rsidR="00366456" w:rsidRDefault="00366456">
            <w:pPr>
              <w:widowControl/>
              <w:spacing w:line="260" w:lineRule="exact"/>
              <w:jc w:val="left"/>
              <w:rPr>
                <w:rFonts w:ascii="仿宋_GB2312" w:hAnsi="宋体" w:cs="宋体"/>
                <w:b/>
                <w:bCs/>
                <w:color w:val="auto"/>
              </w:rPr>
            </w:pPr>
          </w:p>
        </w:tc>
        <w:tc>
          <w:tcPr>
            <w:tcW w:w="4776" w:type="dxa"/>
            <w:vMerge/>
            <w:tcBorders>
              <w:top w:val="nil"/>
              <w:left w:val="single" w:sz="4" w:space="0" w:color="auto"/>
              <w:bottom w:val="single" w:sz="4" w:space="0" w:color="auto"/>
              <w:right w:val="single" w:sz="4" w:space="0" w:color="auto"/>
            </w:tcBorders>
            <w:vAlign w:val="center"/>
          </w:tcPr>
          <w:p w:rsidR="00366456" w:rsidRDefault="00366456">
            <w:pPr>
              <w:widowControl/>
              <w:spacing w:line="260" w:lineRule="exact"/>
              <w:rPr>
                <w:rFonts w:ascii="仿宋_GB2312" w:hAnsi="宋体" w:cs="宋体"/>
                <w:b/>
                <w:bCs/>
                <w:color w:val="auto"/>
              </w:rPr>
            </w:pPr>
          </w:p>
        </w:tc>
        <w:tc>
          <w:tcPr>
            <w:tcW w:w="1935" w:type="dxa"/>
            <w:vMerge/>
            <w:tcBorders>
              <w:top w:val="nil"/>
              <w:left w:val="single" w:sz="4" w:space="0" w:color="auto"/>
              <w:bottom w:val="single" w:sz="4" w:space="0" w:color="auto"/>
              <w:right w:val="single" w:sz="4" w:space="0" w:color="auto"/>
            </w:tcBorders>
            <w:vAlign w:val="center"/>
          </w:tcPr>
          <w:p w:rsidR="00366456" w:rsidRDefault="00366456">
            <w:pPr>
              <w:widowControl/>
              <w:spacing w:line="260" w:lineRule="exact"/>
              <w:jc w:val="left"/>
              <w:rPr>
                <w:rFonts w:ascii="仿宋_GB2312" w:hAnsi="宋体" w:cs="宋体"/>
                <w:b/>
                <w:bCs/>
                <w:color w:val="auto"/>
              </w:rPr>
            </w:pPr>
          </w:p>
        </w:tc>
        <w:tc>
          <w:tcPr>
            <w:tcW w:w="1032" w:type="dxa"/>
            <w:tcBorders>
              <w:top w:val="nil"/>
              <w:left w:val="nil"/>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责任</w:t>
            </w:r>
          </w:p>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领导</w:t>
            </w:r>
          </w:p>
        </w:tc>
        <w:tc>
          <w:tcPr>
            <w:tcW w:w="1014" w:type="dxa"/>
            <w:tcBorders>
              <w:top w:val="nil"/>
              <w:left w:val="nil"/>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承办</w:t>
            </w:r>
          </w:p>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股室</w:t>
            </w:r>
          </w:p>
        </w:tc>
        <w:tc>
          <w:tcPr>
            <w:tcW w:w="992" w:type="dxa"/>
            <w:tcBorders>
              <w:top w:val="nil"/>
              <w:left w:val="nil"/>
              <w:bottom w:val="single" w:sz="4" w:space="0" w:color="auto"/>
              <w:right w:val="single" w:sz="4" w:space="0" w:color="auto"/>
            </w:tcBorders>
            <w:shd w:val="clear" w:color="auto" w:fill="FFFFFF"/>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责任人</w:t>
            </w:r>
          </w:p>
        </w:tc>
        <w:tc>
          <w:tcPr>
            <w:tcW w:w="1404" w:type="dxa"/>
            <w:tcBorders>
              <w:left w:val="single" w:sz="4" w:space="0" w:color="auto"/>
              <w:bottom w:val="single" w:sz="4" w:space="0" w:color="auto"/>
              <w:right w:val="single" w:sz="4" w:space="0" w:color="auto"/>
            </w:tcBorders>
            <w:vAlign w:val="center"/>
          </w:tcPr>
          <w:p w:rsidR="00366456" w:rsidRDefault="00366456">
            <w:pPr>
              <w:widowControl/>
              <w:spacing w:line="260" w:lineRule="exact"/>
              <w:jc w:val="left"/>
              <w:rPr>
                <w:rFonts w:ascii="仿宋_GB2312" w:hAnsi="宋体" w:cs="宋体"/>
                <w:b/>
                <w:bCs/>
                <w:color w:val="auto"/>
              </w:rPr>
            </w:pPr>
          </w:p>
        </w:tc>
        <w:tc>
          <w:tcPr>
            <w:tcW w:w="1008" w:type="dxa"/>
            <w:tcBorders>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b/>
                <w:bCs/>
                <w:color w:val="auto"/>
              </w:rPr>
            </w:pPr>
          </w:p>
        </w:tc>
      </w:tr>
      <w:tr w:rsidR="00366456">
        <w:trPr>
          <w:trHeight w:val="528"/>
        </w:trPr>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w:t>
            </w:r>
          </w:p>
        </w:tc>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14</w:t>
            </w:r>
          </w:p>
        </w:tc>
        <w:tc>
          <w:tcPr>
            <w:tcW w:w="119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梁世庆</w:t>
            </w:r>
            <w:r>
              <w:rPr>
                <w:rFonts w:ascii="仿宋_GB2312" w:hAnsi="宋体" w:cs="仿宋_GB2312"/>
              </w:rPr>
              <w:br/>
            </w:r>
            <w:r>
              <w:rPr>
                <w:rFonts w:ascii="仿宋_GB2312" w:hAnsi="宋体" w:cs="仿宋_GB2312" w:hint="eastAsia"/>
              </w:rPr>
              <w:t>邱永南</w:t>
            </w:r>
          </w:p>
        </w:tc>
        <w:tc>
          <w:tcPr>
            <w:tcW w:w="4776"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关于优化河道清淤疏浚审批程序的提案</w:t>
            </w:r>
          </w:p>
        </w:tc>
        <w:tc>
          <w:tcPr>
            <w:tcW w:w="1935"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r>
              <w:rPr>
                <w:rFonts w:ascii="仿宋_GB2312" w:hAnsi="宋体" w:cs="仿宋_GB2312"/>
              </w:rPr>
              <w:br/>
            </w:r>
            <w:r>
              <w:rPr>
                <w:rFonts w:ascii="仿宋_GB2312" w:hAnsi="宋体" w:cs="仿宋_GB2312" w:hint="eastAsia"/>
              </w:rPr>
              <w:t>上杭生态环境局</w:t>
            </w:r>
            <w:r>
              <w:rPr>
                <w:rFonts w:ascii="仿宋_GB2312" w:hAnsi="宋体" w:cs="仿宋_GB2312"/>
              </w:rPr>
              <w:br/>
            </w:r>
            <w:r>
              <w:rPr>
                <w:rFonts w:ascii="仿宋_GB2312" w:hAnsi="宋体" w:cs="仿宋_GB2312" w:hint="eastAsia"/>
              </w:rPr>
              <w:t>县自然资源局</w:t>
            </w:r>
          </w:p>
        </w:tc>
        <w:tc>
          <w:tcPr>
            <w:tcW w:w="103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1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sz w:val="22"/>
                <w:szCs w:val="22"/>
              </w:rPr>
              <w:t>水政股</w:t>
            </w:r>
            <w:r>
              <w:rPr>
                <w:rFonts w:ascii="仿宋_GB2312" w:hAnsi="宋体" w:cs="仿宋_GB2312"/>
                <w:sz w:val="22"/>
                <w:szCs w:val="22"/>
              </w:rPr>
              <w:br/>
            </w:r>
            <w:r>
              <w:rPr>
                <w:rFonts w:ascii="仿宋_GB2312" w:hAnsi="宋体" w:cs="仿宋_GB2312" w:hint="eastAsia"/>
                <w:sz w:val="22"/>
                <w:szCs w:val="22"/>
              </w:rPr>
              <w:t>规划股</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sz w:val="22"/>
                <w:szCs w:val="22"/>
              </w:rPr>
              <w:t>李维新</w:t>
            </w:r>
            <w:r>
              <w:rPr>
                <w:rFonts w:ascii="仿宋_GB2312" w:hAnsi="宋体" w:cs="仿宋_GB2312"/>
                <w:sz w:val="22"/>
                <w:szCs w:val="22"/>
              </w:rPr>
              <w:br/>
            </w:r>
            <w:r>
              <w:rPr>
                <w:rFonts w:ascii="仿宋_GB2312" w:hAnsi="宋体" w:cs="仿宋_GB2312" w:hint="eastAsia"/>
                <w:sz w:val="22"/>
                <w:szCs w:val="22"/>
              </w:rPr>
              <w:t>吕伟旗</w:t>
            </w:r>
          </w:p>
        </w:tc>
        <w:tc>
          <w:tcPr>
            <w:tcW w:w="1404"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r>
              <w:rPr>
                <w:rFonts w:ascii="仿宋_GB2312" w:hAnsi="宋体" w:cs="宋体" w:hint="eastAsia"/>
              </w:rPr>
              <w:t xml:space="preserve">　</w:t>
            </w:r>
          </w:p>
        </w:tc>
      </w:tr>
      <w:tr w:rsidR="00366456">
        <w:trPr>
          <w:trHeight w:val="825"/>
        </w:trPr>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2</w:t>
            </w:r>
          </w:p>
        </w:tc>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23</w:t>
            </w:r>
          </w:p>
        </w:tc>
        <w:tc>
          <w:tcPr>
            <w:tcW w:w="119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农业农村委</w:t>
            </w:r>
          </w:p>
        </w:tc>
        <w:tc>
          <w:tcPr>
            <w:tcW w:w="4776"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关于全力推进九曲水库建设的提案</w:t>
            </w:r>
          </w:p>
        </w:tc>
        <w:tc>
          <w:tcPr>
            <w:tcW w:w="1935"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p>
        </w:tc>
        <w:tc>
          <w:tcPr>
            <w:tcW w:w="103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1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规划股</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吕伟旗</w:t>
            </w:r>
          </w:p>
        </w:tc>
        <w:tc>
          <w:tcPr>
            <w:tcW w:w="140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p>
        </w:tc>
      </w:tr>
      <w:tr w:rsidR="00366456">
        <w:trPr>
          <w:trHeight w:val="1892"/>
        </w:trPr>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3</w:t>
            </w:r>
          </w:p>
        </w:tc>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rPr>
            </w:pPr>
            <w:r>
              <w:rPr>
                <w:rFonts w:ascii="仿宋_GB2312" w:hAnsi="宋体" w:cs="仿宋_GB2312"/>
              </w:rPr>
              <w:t>59</w:t>
            </w:r>
          </w:p>
        </w:tc>
        <w:tc>
          <w:tcPr>
            <w:tcW w:w="119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钟</w:t>
            </w:r>
            <w:r>
              <w:rPr>
                <w:rFonts w:ascii="仿宋_GB2312" w:hAnsi="宋体" w:cs="仿宋_GB2312"/>
              </w:rPr>
              <w:t xml:space="preserve">  </w:t>
            </w:r>
            <w:r>
              <w:rPr>
                <w:rFonts w:ascii="仿宋_GB2312" w:hAnsi="宋体" w:cs="仿宋_GB2312" w:hint="eastAsia"/>
              </w:rPr>
              <w:t>平</w:t>
            </w:r>
          </w:p>
        </w:tc>
        <w:tc>
          <w:tcPr>
            <w:tcW w:w="4776"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rPr>
            </w:pPr>
            <w:r>
              <w:rPr>
                <w:rFonts w:ascii="仿宋_GB2312" w:hAnsi="宋体" w:cs="仿宋_GB2312" w:hint="eastAsia"/>
              </w:rPr>
              <w:t>关于加强县城乡村栈道维护的提案</w:t>
            </w:r>
          </w:p>
        </w:tc>
        <w:tc>
          <w:tcPr>
            <w:tcW w:w="1935"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县农业农村局</w:t>
            </w:r>
            <w:r>
              <w:rPr>
                <w:rFonts w:ascii="仿宋_GB2312" w:hAnsi="宋体" w:cs="仿宋_GB2312"/>
              </w:rPr>
              <w:br/>
            </w:r>
            <w:r>
              <w:rPr>
                <w:rFonts w:ascii="仿宋_GB2312" w:hAnsi="宋体" w:cs="仿宋_GB2312" w:hint="eastAsia"/>
              </w:rPr>
              <w:t>县水利局</w:t>
            </w:r>
          </w:p>
        </w:tc>
        <w:tc>
          <w:tcPr>
            <w:tcW w:w="103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1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规划股</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吕伟旗</w:t>
            </w:r>
          </w:p>
        </w:tc>
        <w:tc>
          <w:tcPr>
            <w:tcW w:w="140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r>
              <w:rPr>
                <w:rFonts w:ascii="仿宋_GB2312" w:hAnsi="宋体" w:cs="宋体" w:hint="eastAsia"/>
                <w:sz w:val="18"/>
                <w:szCs w:val="18"/>
              </w:rPr>
              <w:t>配合牵头单位做好答复工作并及时将办理意见报送至牵头单位</w:t>
            </w:r>
          </w:p>
        </w:tc>
      </w:tr>
      <w:tr w:rsidR="00366456">
        <w:trPr>
          <w:trHeight w:val="2505"/>
        </w:trPr>
        <w:tc>
          <w:tcPr>
            <w:tcW w:w="913" w:type="dxa"/>
            <w:tcBorders>
              <w:top w:val="single" w:sz="4" w:space="0" w:color="auto"/>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color w:val="auto"/>
              </w:rPr>
            </w:pPr>
            <w:r>
              <w:rPr>
                <w:rFonts w:ascii="仿宋_GB2312" w:hAnsi="宋体" w:cs="仿宋_GB2312"/>
              </w:rPr>
              <w:t>4</w:t>
            </w:r>
          </w:p>
        </w:tc>
        <w:tc>
          <w:tcPr>
            <w:tcW w:w="913" w:type="dxa"/>
            <w:tcBorders>
              <w:top w:val="single" w:sz="4" w:space="0" w:color="auto"/>
              <w:left w:val="single" w:sz="4" w:space="0" w:color="auto"/>
              <w:bottom w:val="single" w:sz="4" w:space="0" w:color="auto"/>
              <w:right w:val="single" w:sz="4" w:space="0" w:color="auto"/>
            </w:tcBorders>
            <w:vAlign w:val="center"/>
          </w:tcPr>
          <w:p w:rsidR="00366456" w:rsidRDefault="00366456">
            <w:pPr>
              <w:widowControl/>
              <w:jc w:val="center"/>
              <w:textAlignment w:val="center"/>
              <w:rPr>
                <w:rFonts w:eastAsia="宋体"/>
                <w:color w:val="auto"/>
              </w:rPr>
            </w:pPr>
            <w:r>
              <w:rPr>
                <w:rFonts w:ascii="仿宋_GB2312" w:hAnsi="宋体" w:cs="仿宋_GB2312"/>
              </w:rPr>
              <w:t>91</w:t>
            </w:r>
          </w:p>
        </w:tc>
        <w:tc>
          <w:tcPr>
            <w:tcW w:w="1198" w:type="dxa"/>
            <w:tcBorders>
              <w:top w:val="single" w:sz="4" w:space="0" w:color="auto"/>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sz w:val="22"/>
                <w:szCs w:val="22"/>
              </w:rPr>
            </w:pPr>
            <w:r>
              <w:rPr>
                <w:rFonts w:ascii="仿宋_GB2312" w:hAnsi="宋体" w:cs="仿宋_GB2312" w:hint="eastAsia"/>
              </w:rPr>
              <w:t>华海清</w:t>
            </w:r>
          </w:p>
        </w:tc>
        <w:tc>
          <w:tcPr>
            <w:tcW w:w="4776" w:type="dxa"/>
            <w:tcBorders>
              <w:top w:val="single" w:sz="4" w:space="0" w:color="auto"/>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宋体"/>
                <w:color w:val="auto"/>
              </w:rPr>
            </w:pPr>
            <w:r>
              <w:rPr>
                <w:rFonts w:ascii="仿宋_GB2312" w:hAnsi="宋体" w:cs="仿宋_GB2312" w:hint="eastAsia"/>
              </w:rPr>
              <w:t>关于中小河道清淤疏浚项目，程序过于复杂、周期过长、成本过高的提案</w:t>
            </w:r>
          </w:p>
        </w:tc>
        <w:tc>
          <w:tcPr>
            <w:tcW w:w="1935" w:type="dxa"/>
            <w:tcBorders>
              <w:top w:val="single" w:sz="4" w:space="0" w:color="auto"/>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r>
              <w:rPr>
                <w:rFonts w:ascii="仿宋_GB2312" w:hAnsi="宋体" w:cs="仿宋_GB2312" w:hint="eastAsia"/>
              </w:rPr>
              <w:t>县水利局</w:t>
            </w:r>
            <w:r>
              <w:rPr>
                <w:rFonts w:ascii="仿宋_GB2312" w:hAnsi="宋体" w:cs="仿宋_GB2312"/>
              </w:rPr>
              <w:br/>
            </w:r>
            <w:r>
              <w:rPr>
                <w:rFonts w:ascii="仿宋_GB2312" w:hAnsi="宋体" w:cs="仿宋_GB2312" w:hint="eastAsia"/>
              </w:rPr>
              <w:t>上杭生态环境局</w:t>
            </w:r>
            <w:r>
              <w:rPr>
                <w:rFonts w:ascii="仿宋_GB2312" w:hAnsi="宋体" w:cs="仿宋_GB2312"/>
              </w:rPr>
              <w:br/>
            </w:r>
            <w:r>
              <w:rPr>
                <w:rFonts w:ascii="仿宋_GB2312" w:hAnsi="宋体" w:cs="仿宋_GB2312" w:hint="eastAsia"/>
              </w:rPr>
              <w:t>县自然资源局</w:t>
            </w:r>
          </w:p>
        </w:tc>
        <w:tc>
          <w:tcPr>
            <w:tcW w:w="1032" w:type="dxa"/>
            <w:tcBorders>
              <w:top w:val="single" w:sz="4" w:space="0" w:color="auto"/>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陈桂林</w:t>
            </w:r>
          </w:p>
        </w:tc>
        <w:tc>
          <w:tcPr>
            <w:tcW w:w="1014" w:type="dxa"/>
            <w:tcBorders>
              <w:top w:val="single" w:sz="4" w:space="0" w:color="auto"/>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color w:val="auto"/>
              </w:rPr>
            </w:pPr>
            <w:r>
              <w:rPr>
                <w:rFonts w:ascii="仿宋_GB2312" w:hAnsi="宋体" w:cs="仿宋_GB2312" w:hint="eastAsia"/>
              </w:rPr>
              <w:t>水政股</w:t>
            </w:r>
            <w:r>
              <w:rPr>
                <w:rFonts w:ascii="仿宋_GB2312" w:hAnsi="宋体" w:cs="仿宋_GB2312"/>
              </w:rPr>
              <w:br/>
            </w:r>
            <w:r>
              <w:rPr>
                <w:rFonts w:ascii="仿宋_GB2312" w:hAnsi="宋体" w:cs="仿宋_GB2312" w:hint="eastAsia"/>
              </w:rPr>
              <w:t>规划股</w:t>
            </w:r>
            <w:r>
              <w:rPr>
                <w:rFonts w:ascii="仿宋_GB2312" w:hAnsi="宋体" w:cs="仿宋_GB2312"/>
              </w:rPr>
              <w:br/>
            </w:r>
            <w:r>
              <w:rPr>
                <w:rFonts w:ascii="仿宋_GB2312" w:hAnsi="宋体" w:cs="仿宋_GB2312" w:hint="eastAsia"/>
              </w:rPr>
              <w:t>水利股</w:t>
            </w:r>
          </w:p>
        </w:tc>
        <w:tc>
          <w:tcPr>
            <w:tcW w:w="992" w:type="dxa"/>
            <w:tcBorders>
              <w:top w:val="single" w:sz="4" w:space="0" w:color="auto"/>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李维新</w:t>
            </w:r>
            <w:r>
              <w:rPr>
                <w:rFonts w:ascii="仿宋_GB2312" w:hAnsi="宋体" w:cs="仿宋_GB2312"/>
              </w:rPr>
              <w:br/>
            </w:r>
            <w:r>
              <w:rPr>
                <w:rFonts w:ascii="仿宋_GB2312" w:hAnsi="宋体" w:cs="仿宋_GB2312" w:hint="eastAsia"/>
              </w:rPr>
              <w:t>吕伟旗</w:t>
            </w:r>
            <w:r>
              <w:rPr>
                <w:rFonts w:ascii="仿宋_GB2312" w:hAnsi="宋体" w:cs="仿宋_GB2312"/>
              </w:rPr>
              <w:br/>
            </w:r>
            <w:r>
              <w:rPr>
                <w:rFonts w:ascii="仿宋_GB2312" w:hAnsi="宋体" w:cs="仿宋_GB2312" w:hint="eastAsia"/>
              </w:rPr>
              <w:t>温银兰</w:t>
            </w:r>
          </w:p>
        </w:tc>
        <w:tc>
          <w:tcPr>
            <w:tcW w:w="1404" w:type="dxa"/>
            <w:tcBorders>
              <w:top w:val="single" w:sz="4" w:space="0" w:color="auto"/>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single" w:sz="4" w:space="0" w:color="auto"/>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p>
        </w:tc>
      </w:tr>
      <w:tr w:rsidR="00366456">
        <w:trPr>
          <w:trHeight w:val="442"/>
        </w:trPr>
        <w:tc>
          <w:tcPr>
            <w:tcW w:w="913" w:type="dxa"/>
            <w:vMerge w:val="restart"/>
            <w:tcBorders>
              <w:top w:val="single" w:sz="4" w:space="0" w:color="auto"/>
              <w:left w:val="single" w:sz="4" w:space="0" w:color="auto"/>
              <w:right w:val="single" w:sz="4" w:space="0" w:color="auto"/>
            </w:tcBorders>
            <w:vAlign w:val="center"/>
          </w:tcPr>
          <w:p w:rsidR="00366456" w:rsidRDefault="00366456">
            <w:pPr>
              <w:widowControl/>
              <w:spacing w:line="260" w:lineRule="exact"/>
              <w:jc w:val="center"/>
              <w:rPr>
                <w:rFonts w:ascii="仿宋_GB2312" w:hAnsi="宋体" w:cs="仿宋_GB2312"/>
              </w:rPr>
            </w:pPr>
            <w:r>
              <w:rPr>
                <w:rFonts w:ascii="仿宋_GB2312" w:hAnsi="宋体" w:cs="宋体" w:hint="eastAsia"/>
                <w:b/>
                <w:bCs/>
                <w:color w:val="auto"/>
              </w:rPr>
              <w:t>序号</w:t>
            </w:r>
          </w:p>
        </w:tc>
        <w:tc>
          <w:tcPr>
            <w:tcW w:w="913" w:type="dxa"/>
            <w:vMerge w:val="restart"/>
            <w:tcBorders>
              <w:top w:val="single" w:sz="4" w:space="0" w:color="auto"/>
              <w:left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宋体" w:hint="eastAsia"/>
                <w:b/>
                <w:bCs/>
                <w:color w:val="auto"/>
              </w:rPr>
              <w:t>建议编号</w:t>
            </w:r>
          </w:p>
        </w:tc>
        <w:tc>
          <w:tcPr>
            <w:tcW w:w="1198" w:type="dxa"/>
            <w:vMerge w:val="restart"/>
            <w:tcBorders>
              <w:top w:val="single" w:sz="4" w:space="0" w:color="auto"/>
              <w:left w:val="single" w:sz="4" w:space="0" w:color="auto"/>
              <w:right w:val="single" w:sz="4" w:space="0" w:color="auto"/>
            </w:tcBorders>
            <w:vAlign w:val="center"/>
          </w:tcPr>
          <w:p w:rsidR="00366456" w:rsidRDefault="00366456">
            <w:pPr>
              <w:widowControl/>
              <w:spacing w:line="260" w:lineRule="exact"/>
              <w:jc w:val="center"/>
              <w:rPr>
                <w:rFonts w:ascii="仿宋_GB2312" w:hAnsi="宋体" w:cs="仿宋_GB2312"/>
              </w:rPr>
            </w:pPr>
            <w:r>
              <w:rPr>
                <w:rFonts w:ascii="仿宋_GB2312" w:hAnsi="宋体" w:cs="宋体" w:hint="eastAsia"/>
                <w:b/>
                <w:bCs/>
                <w:color w:val="auto"/>
              </w:rPr>
              <w:t>代表</w:t>
            </w:r>
          </w:p>
        </w:tc>
        <w:tc>
          <w:tcPr>
            <w:tcW w:w="4776" w:type="dxa"/>
            <w:vMerge w:val="restart"/>
            <w:tcBorders>
              <w:top w:val="single" w:sz="4" w:space="0" w:color="auto"/>
              <w:left w:val="single" w:sz="4" w:space="0" w:color="auto"/>
              <w:right w:val="single" w:sz="4" w:space="0" w:color="auto"/>
            </w:tcBorders>
            <w:vAlign w:val="center"/>
          </w:tcPr>
          <w:p w:rsidR="00366456" w:rsidRDefault="00366456">
            <w:pPr>
              <w:widowControl/>
              <w:spacing w:line="260" w:lineRule="exact"/>
              <w:jc w:val="center"/>
              <w:rPr>
                <w:rFonts w:ascii="仿宋_GB2312" w:hAnsi="宋体" w:cs="仿宋_GB2312"/>
              </w:rPr>
            </w:pPr>
            <w:r>
              <w:rPr>
                <w:rFonts w:ascii="仿宋_GB2312" w:hAnsi="宋体" w:cs="宋体" w:hint="eastAsia"/>
                <w:b/>
                <w:bCs/>
                <w:color w:val="auto"/>
              </w:rPr>
              <w:t>建议标题</w:t>
            </w:r>
          </w:p>
        </w:tc>
        <w:tc>
          <w:tcPr>
            <w:tcW w:w="1935" w:type="dxa"/>
            <w:vMerge w:val="restart"/>
            <w:tcBorders>
              <w:top w:val="single" w:sz="4" w:space="0" w:color="auto"/>
              <w:left w:val="single" w:sz="4" w:space="0" w:color="auto"/>
              <w:right w:val="single" w:sz="4" w:space="0" w:color="auto"/>
            </w:tcBorders>
            <w:vAlign w:val="center"/>
          </w:tcPr>
          <w:p w:rsidR="00366456" w:rsidRDefault="00366456">
            <w:pPr>
              <w:widowControl/>
              <w:spacing w:line="260" w:lineRule="exact"/>
              <w:jc w:val="center"/>
              <w:rPr>
                <w:rFonts w:ascii="仿宋_GB2312" w:hAnsi="宋体" w:cs="仿宋_GB2312"/>
              </w:rPr>
            </w:pPr>
            <w:r>
              <w:rPr>
                <w:rFonts w:ascii="仿宋_GB2312" w:hAnsi="宋体" w:cs="宋体" w:hint="eastAsia"/>
                <w:b/>
                <w:bCs/>
                <w:color w:val="auto"/>
              </w:rPr>
              <w:t>承办单位</w:t>
            </w:r>
          </w:p>
        </w:tc>
        <w:tc>
          <w:tcPr>
            <w:tcW w:w="3038" w:type="dxa"/>
            <w:gridSpan w:val="3"/>
            <w:tcBorders>
              <w:top w:val="single" w:sz="4" w:space="0" w:color="auto"/>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水利局</w:t>
            </w:r>
          </w:p>
        </w:tc>
        <w:tc>
          <w:tcPr>
            <w:tcW w:w="1404" w:type="dxa"/>
            <w:vMerge w:val="restart"/>
            <w:tcBorders>
              <w:top w:val="single" w:sz="4" w:space="0" w:color="auto"/>
              <w:left w:val="single" w:sz="4" w:space="0" w:color="auto"/>
              <w:right w:val="single" w:sz="4" w:space="0" w:color="auto"/>
            </w:tcBorders>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答复时间</w:t>
            </w:r>
          </w:p>
        </w:tc>
        <w:tc>
          <w:tcPr>
            <w:tcW w:w="1008" w:type="dxa"/>
            <w:vMerge w:val="restart"/>
            <w:tcBorders>
              <w:top w:val="single" w:sz="4" w:space="0" w:color="auto"/>
              <w:left w:val="single" w:sz="4" w:space="0" w:color="auto"/>
              <w:right w:val="single" w:sz="4" w:space="0" w:color="auto"/>
            </w:tcBorders>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备注</w:t>
            </w:r>
          </w:p>
        </w:tc>
      </w:tr>
      <w:tr w:rsidR="00366456">
        <w:trPr>
          <w:trHeight w:val="602"/>
        </w:trPr>
        <w:tc>
          <w:tcPr>
            <w:tcW w:w="913" w:type="dxa"/>
            <w:vMerge/>
            <w:tcBorders>
              <w:left w:val="single" w:sz="4" w:space="0" w:color="auto"/>
              <w:bottom w:val="single" w:sz="4" w:space="0" w:color="auto"/>
              <w:right w:val="single" w:sz="4" w:space="0" w:color="auto"/>
            </w:tcBorders>
            <w:vAlign w:val="center"/>
          </w:tcPr>
          <w:p w:rsidR="00366456" w:rsidRDefault="00366456">
            <w:pPr>
              <w:widowControl/>
              <w:spacing w:line="260" w:lineRule="exact"/>
              <w:jc w:val="center"/>
            </w:pPr>
          </w:p>
        </w:tc>
        <w:tc>
          <w:tcPr>
            <w:tcW w:w="913" w:type="dxa"/>
            <w:vMerge/>
            <w:tcBorders>
              <w:left w:val="single" w:sz="4" w:space="0" w:color="auto"/>
              <w:bottom w:val="single" w:sz="4" w:space="0" w:color="auto"/>
              <w:right w:val="single" w:sz="4" w:space="0" w:color="auto"/>
            </w:tcBorders>
            <w:vAlign w:val="center"/>
          </w:tcPr>
          <w:p w:rsidR="00366456" w:rsidRDefault="00366456">
            <w:pPr>
              <w:widowControl/>
              <w:spacing w:line="260" w:lineRule="exact"/>
              <w:jc w:val="center"/>
            </w:pPr>
          </w:p>
        </w:tc>
        <w:tc>
          <w:tcPr>
            <w:tcW w:w="1198" w:type="dxa"/>
            <w:vMerge/>
            <w:tcBorders>
              <w:left w:val="single" w:sz="4" w:space="0" w:color="auto"/>
              <w:bottom w:val="single" w:sz="4" w:space="0" w:color="auto"/>
              <w:right w:val="single" w:sz="4" w:space="0" w:color="auto"/>
            </w:tcBorders>
            <w:vAlign w:val="center"/>
          </w:tcPr>
          <w:p w:rsidR="00366456" w:rsidRDefault="00366456">
            <w:pPr>
              <w:widowControl/>
              <w:spacing w:line="260" w:lineRule="exact"/>
              <w:jc w:val="center"/>
            </w:pPr>
          </w:p>
        </w:tc>
        <w:tc>
          <w:tcPr>
            <w:tcW w:w="4776" w:type="dxa"/>
            <w:vMerge/>
            <w:tcBorders>
              <w:left w:val="single" w:sz="4" w:space="0" w:color="auto"/>
              <w:bottom w:val="single" w:sz="4" w:space="0" w:color="auto"/>
              <w:right w:val="single" w:sz="4" w:space="0" w:color="auto"/>
            </w:tcBorders>
            <w:vAlign w:val="center"/>
          </w:tcPr>
          <w:p w:rsidR="00366456" w:rsidRDefault="00366456">
            <w:pPr>
              <w:widowControl/>
              <w:spacing w:line="260" w:lineRule="exact"/>
              <w:jc w:val="center"/>
            </w:pPr>
          </w:p>
        </w:tc>
        <w:tc>
          <w:tcPr>
            <w:tcW w:w="1935" w:type="dxa"/>
            <w:vMerge/>
            <w:tcBorders>
              <w:left w:val="single" w:sz="4" w:space="0" w:color="auto"/>
              <w:bottom w:val="single" w:sz="4" w:space="0" w:color="auto"/>
              <w:right w:val="single" w:sz="4" w:space="0" w:color="auto"/>
            </w:tcBorders>
            <w:vAlign w:val="center"/>
          </w:tcPr>
          <w:p w:rsidR="00366456" w:rsidRDefault="00366456">
            <w:pPr>
              <w:widowControl/>
              <w:spacing w:line="260" w:lineRule="exact"/>
              <w:jc w:val="center"/>
            </w:pPr>
          </w:p>
        </w:tc>
        <w:tc>
          <w:tcPr>
            <w:tcW w:w="1032" w:type="dxa"/>
            <w:tcBorders>
              <w:top w:val="single" w:sz="4" w:space="0" w:color="auto"/>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责任</w:t>
            </w:r>
          </w:p>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领导</w:t>
            </w:r>
          </w:p>
        </w:tc>
        <w:tc>
          <w:tcPr>
            <w:tcW w:w="1014" w:type="dxa"/>
            <w:tcBorders>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承办</w:t>
            </w:r>
          </w:p>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股室</w:t>
            </w:r>
          </w:p>
        </w:tc>
        <w:tc>
          <w:tcPr>
            <w:tcW w:w="992" w:type="dxa"/>
            <w:tcBorders>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责任人</w:t>
            </w:r>
          </w:p>
        </w:tc>
        <w:tc>
          <w:tcPr>
            <w:tcW w:w="1404" w:type="dxa"/>
            <w:vMerge/>
            <w:tcBorders>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b/>
                <w:bCs/>
                <w:color w:val="auto"/>
              </w:rPr>
            </w:pPr>
          </w:p>
        </w:tc>
        <w:tc>
          <w:tcPr>
            <w:tcW w:w="1008" w:type="dxa"/>
            <w:vMerge/>
            <w:tcBorders>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b/>
                <w:bCs/>
                <w:color w:val="auto"/>
              </w:rPr>
            </w:pPr>
          </w:p>
        </w:tc>
      </w:tr>
      <w:tr w:rsidR="00366456">
        <w:trPr>
          <w:trHeight w:val="1740"/>
        </w:trPr>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5</w:t>
            </w:r>
          </w:p>
        </w:tc>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118</w:t>
            </w:r>
          </w:p>
        </w:tc>
        <w:tc>
          <w:tcPr>
            <w:tcW w:w="119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丘毅兴</w:t>
            </w:r>
          </w:p>
        </w:tc>
        <w:tc>
          <w:tcPr>
            <w:tcW w:w="4776"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仿宋_GB2312"/>
              </w:rPr>
            </w:pPr>
            <w:r>
              <w:rPr>
                <w:rFonts w:ascii="仿宋_GB2312" w:hAnsi="宋体" w:cs="仿宋_GB2312" w:hint="eastAsia"/>
              </w:rPr>
              <w:t>关于补齐农村基础设施短板，建立“建管并重”长效机制的提案</w:t>
            </w:r>
          </w:p>
        </w:tc>
        <w:tc>
          <w:tcPr>
            <w:tcW w:w="1935"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县发改局</w:t>
            </w:r>
            <w:r>
              <w:rPr>
                <w:rFonts w:ascii="仿宋_GB2312" w:hAnsi="宋体" w:cs="仿宋_GB2312"/>
              </w:rPr>
              <w:br/>
            </w:r>
            <w:r>
              <w:rPr>
                <w:rFonts w:ascii="仿宋_GB2312" w:hAnsi="宋体" w:cs="仿宋_GB2312" w:hint="eastAsia"/>
              </w:rPr>
              <w:t>县农业农村局</w:t>
            </w:r>
            <w:r>
              <w:rPr>
                <w:rFonts w:ascii="仿宋_GB2312" w:hAnsi="宋体" w:cs="仿宋_GB2312"/>
              </w:rPr>
              <w:br/>
            </w:r>
            <w:r>
              <w:rPr>
                <w:rFonts w:ascii="仿宋_GB2312" w:hAnsi="宋体" w:cs="仿宋_GB2312" w:hint="eastAsia"/>
              </w:rPr>
              <w:t>县财政局</w:t>
            </w:r>
            <w:r>
              <w:rPr>
                <w:rFonts w:ascii="仿宋_GB2312" w:hAnsi="宋体" w:cs="仿宋_GB2312"/>
              </w:rPr>
              <w:br/>
            </w:r>
            <w:r>
              <w:rPr>
                <w:rFonts w:ascii="仿宋_GB2312" w:hAnsi="宋体" w:cs="仿宋_GB2312" w:hint="eastAsia"/>
              </w:rPr>
              <w:t>县交通运输局</w:t>
            </w:r>
            <w:r>
              <w:rPr>
                <w:rFonts w:ascii="仿宋_GB2312" w:hAnsi="宋体" w:cs="仿宋_GB2312"/>
              </w:rPr>
              <w:br/>
            </w:r>
            <w:r>
              <w:rPr>
                <w:rFonts w:ascii="仿宋_GB2312" w:hAnsi="宋体" w:cs="仿宋_GB2312" w:hint="eastAsia"/>
              </w:rPr>
              <w:t>县水利局</w:t>
            </w:r>
            <w:r>
              <w:rPr>
                <w:rFonts w:ascii="仿宋_GB2312" w:hAnsi="宋体" w:cs="仿宋_GB2312"/>
              </w:rPr>
              <w:br/>
            </w:r>
            <w:r>
              <w:rPr>
                <w:rFonts w:ascii="仿宋_GB2312" w:hAnsi="宋体" w:cs="仿宋_GB2312" w:hint="eastAsia"/>
              </w:rPr>
              <w:t>县住建局</w:t>
            </w:r>
          </w:p>
        </w:tc>
        <w:tc>
          <w:tcPr>
            <w:tcW w:w="103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钟先茂</w:t>
            </w:r>
          </w:p>
          <w:p w:rsidR="00366456" w:rsidRDefault="00366456">
            <w:pPr>
              <w:widowControl/>
              <w:jc w:val="center"/>
              <w:textAlignment w:val="center"/>
              <w:rPr>
                <w:rFonts w:ascii="仿宋_GB2312" w:hAnsi="宋体" w:cs="仿宋_GB2312"/>
              </w:rPr>
            </w:pPr>
            <w:r>
              <w:rPr>
                <w:rFonts w:ascii="仿宋_GB2312" w:hAnsi="宋体" w:cs="仿宋_GB2312" w:hint="eastAsia"/>
              </w:rPr>
              <w:t>陈桂林</w:t>
            </w:r>
          </w:p>
        </w:tc>
        <w:tc>
          <w:tcPr>
            <w:tcW w:w="101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供水办</w:t>
            </w:r>
          </w:p>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水利股</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刘德春</w:t>
            </w:r>
          </w:p>
          <w:p w:rsidR="00366456" w:rsidRDefault="00366456">
            <w:pPr>
              <w:widowControl/>
              <w:jc w:val="center"/>
              <w:textAlignment w:val="center"/>
              <w:rPr>
                <w:rFonts w:ascii="仿宋_GB2312" w:hAnsi="宋体" w:cs="仿宋_GB2312"/>
              </w:rPr>
            </w:pPr>
            <w:r>
              <w:rPr>
                <w:rFonts w:ascii="仿宋_GB2312" w:hAnsi="宋体" w:cs="仿宋_GB2312" w:hint="eastAsia"/>
              </w:rPr>
              <w:t>温银兰</w:t>
            </w:r>
          </w:p>
        </w:tc>
        <w:tc>
          <w:tcPr>
            <w:tcW w:w="140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r>
              <w:rPr>
                <w:rFonts w:ascii="仿宋_GB2312" w:hAnsi="宋体" w:cs="宋体" w:hint="eastAsia"/>
                <w:sz w:val="18"/>
                <w:szCs w:val="18"/>
              </w:rPr>
              <w:t>配合牵头单位做好答复工作并及时将办理意见报送至牵头单位</w:t>
            </w:r>
          </w:p>
        </w:tc>
      </w:tr>
      <w:tr w:rsidR="00366456">
        <w:trPr>
          <w:trHeight w:val="1740"/>
        </w:trPr>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6</w:t>
            </w:r>
          </w:p>
        </w:tc>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148</w:t>
            </w:r>
          </w:p>
        </w:tc>
        <w:tc>
          <w:tcPr>
            <w:tcW w:w="119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泮境乡政协工委</w:t>
            </w:r>
          </w:p>
        </w:tc>
        <w:tc>
          <w:tcPr>
            <w:tcW w:w="4776"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仿宋_GB2312"/>
              </w:rPr>
            </w:pPr>
            <w:r>
              <w:rPr>
                <w:rFonts w:ascii="仿宋_GB2312" w:hAnsi="宋体" w:cs="仿宋_GB2312" w:hint="eastAsia"/>
              </w:rPr>
              <w:t>关于简化优化农村小型建设项目管理赋能我县共同富裕的提案</w:t>
            </w:r>
          </w:p>
        </w:tc>
        <w:tc>
          <w:tcPr>
            <w:tcW w:w="1935"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县发改局</w:t>
            </w:r>
            <w:r>
              <w:rPr>
                <w:rFonts w:ascii="仿宋_GB2312" w:hAnsi="宋体" w:cs="仿宋_GB2312"/>
              </w:rPr>
              <w:br/>
            </w:r>
            <w:r>
              <w:rPr>
                <w:rFonts w:ascii="仿宋_GB2312" w:hAnsi="宋体" w:cs="仿宋_GB2312" w:hint="eastAsia"/>
              </w:rPr>
              <w:t>县农业农村局</w:t>
            </w:r>
            <w:r>
              <w:rPr>
                <w:rFonts w:ascii="仿宋_GB2312" w:hAnsi="宋体" w:cs="仿宋_GB2312"/>
              </w:rPr>
              <w:br/>
            </w:r>
            <w:r>
              <w:rPr>
                <w:rFonts w:ascii="仿宋_GB2312" w:hAnsi="宋体" w:cs="仿宋_GB2312" w:hint="eastAsia"/>
              </w:rPr>
              <w:t>县水利局</w:t>
            </w:r>
            <w:r>
              <w:rPr>
                <w:rFonts w:ascii="仿宋_GB2312" w:hAnsi="宋体" w:cs="仿宋_GB2312"/>
              </w:rPr>
              <w:br/>
            </w:r>
            <w:r>
              <w:rPr>
                <w:rFonts w:ascii="仿宋_GB2312" w:hAnsi="宋体" w:cs="仿宋_GB2312" w:hint="eastAsia"/>
              </w:rPr>
              <w:t>县交通运输局</w:t>
            </w:r>
            <w:r>
              <w:rPr>
                <w:rFonts w:ascii="仿宋_GB2312" w:hAnsi="宋体" w:cs="仿宋_GB2312"/>
              </w:rPr>
              <w:br/>
            </w:r>
            <w:r>
              <w:rPr>
                <w:rFonts w:ascii="仿宋_GB2312" w:hAnsi="宋体" w:cs="仿宋_GB2312" w:hint="eastAsia"/>
              </w:rPr>
              <w:t>县住建局</w:t>
            </w:r>
          </w:p>
        </w:tc>
        <w:tc>
          <w:tcPr>
            <w:tcW w:w="103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陈桂林</w:t>
            </w:r>
          </w:p>
        </w:tc>
        <w:tc>
          <w:tcPr>
            <w:tcW w:w="101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水利股</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温银兰</w:t>
            </w:r>
          </w:p>
        </w:tc>
        <w:tc>
          <w:tcPr>
            <w:tcW w:w="140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r>
              <w:rPr>
                <w:rFonts w:ascii="仿宋_GB2312" w:hAnsi="宋体" w:cs="宋体" w:hint="eastAsia"/>
                <w:sz w:val="18"/>
                <w:szCs w:val="18"/>
              </w:rPr>
              <w:t>配合牵头单位做好答复工作并及时将办理意见报送至牵头单位</w:t>
            </w:r>
          </w:p>
        </w:tc>
      </w:tr>
      <w:tr w:rsidR="00366456">
        <w:trPr>
          <w:trHeight w:val="1358"/>
        </w:trPr>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7</w:t>
            </w:r>
          </w:p>
        </w:tc>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175</w:t>
            </w:r>
          </w:p>
        </w:tc>
        <w:tc>
          <w:tcPr>
            <w:tcW w:w="119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傅隽雅</w:t>
            </w:r>
            <w:r>
              <w:rPr>
                <w:rFonts w:ascii="仿宋_GB2312" w:hAnsi="宋体" w:cs="仿宋_GB2312"/>
              </w:rPr>
              <w:br/>
            </w:r>
            <w:r>
              <w:rPr>
                <w:rFonts w:ascii="仿宋_GB2312" w:hAnsi="宋体" w:cs="仿宋_GB2312" w:hint="eastAsia"/>
              </w:rPr>
              <w:t>华崇文</w:t>
            </w:r>
          </w:p>
        </w:tc>
        <w:tc>
          <w:tcPr>
            <w:tcW w:w="4776"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仿宋_GB2312"/>
              </w:rPr>
            </w:pPr>
            <w:r>
              <w:rPr>
                <w:rFonts w:ascii="仿宋_GB2312" w:hAnsi="宋体" w:cs="仿宋_GB2312" w:hint="eastAsia"/>
              </w:rPr>
              <w:t>关于进一步完善城乡供水一体化建设切实惠及民生的提案</w:t>
            </w:r>
          </w:p>
        </w:tc>
        <w:tc>
          <w:tcPr>
            <w:tcW w:w="1935"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县水利局</w:t>
            </w:r>
          </w:p>
        </w:tc>
        <w:tc>
          <w:tcPr>
            <w:tcW w:w="103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钟先茂</w:t>
            </w:r>
            <w:r>
              <w:rPr>
                <w:rFonts w:ascii="仿宋_GB2312" w:hAnsi="宋体" w:cs="仿宋_GB2312"/>
              </w:rPr>
              <w:br/>
            </w:r>
            <w:r>
              <w:rPr>
                <w:rFonts w:ascii="仿宋_GB2312" w:hAnsi="宋体" w:cs="仿宋_GB2312" w:hint="eastAsia"/>
              </w:rPr>
              <w:t>陈桂林</w:t>
            </w:r>
          </w:p>
        </w:tc>
        <w:tc>
          <w:tcPr>
            <w:tcW w:w="101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供水办</w:t>
            </w:r>
            <w:r>
              <w:rPr>
                <w:rFonts w:ascii="仿宋_GB2312" w:hAnsi="宋体" w:cs="仿宋_GB2312"/>
              </w:rPr>
              <w:br/>
            </w:r>
            <w:r>
              <w:rPr>
                <w:rFonts w:ascii="仿宋_GB2312" w:hAnsi="宋体" w:cs="仿宋_GB2312" w:hint="eastAsia"/>
              </w:rPr>
              <w:t>水利股</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刘德春</w:t>
            </w:r>
            <w:r>
              <w:rPr>
                <w:rFonts w:ascii="仿宋_GB2312" w:hAnsi="宋体" w:cs="仿宋_GB2312"/>
              </w:rPr>
              <w:br/>
            </w:r>
            <w:r>
              <w:rPr>
                <w:rFonts w:ascii="仿宋_GB2312" w:hAnsi="宋体" w:cs="仿宋_GB2312" w:hint="eastAsia"/>
              </w:rPr>
              <w:t>温银兰</w:t>
            </w:r>
          </w:p>
        </w:tc>
        <w:tc>
          <w:tcPr>
            <w:tcW w:w="140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p>
        </w:tc>
      </w:tr>
      <w:tr w:rsidR="00366456">
        <w:trPr>
          <w:trHeight w:val="2478"/>
        </w:trPr>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8</w:t>
            </w:r>
          </w:p>
        </w:tc>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189</w:t>
            </w:r>
          </w:p>
        </w:tc>
        <w:tc>
          <w:tcPr>
            <w:tcW w:w="119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中都镇政协工委</w:t>
            </w:r>
          </w:p>
        </w:tc>
        <w:tc>
          <w:tcPr>
            <w:tcW w:w="4776"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仿宋_GB2312"/>
              </w:rPr>
            </w:pPr>
            <w:r>
              <w:rPr>
                <w:rFonts w:ascii="仿宋_GB2312" w:hAnsi="宋体" w:cs="仿宋_GB2312" w:hint="eastAsia"/>
              </w:rPr>
              <w:t>关于推动闽粤走廊建设，主动融入粤港澳大湾区发展的提案</w:t>
            </w:r>
          </w:p>
        </w:tc>
        <w:tc>
          <w:tcPr>
            <w:tcW w:w="1935"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县发改局</w:t>
            </w:r>
            <w:r>
              <w:rPr>
                <w:rFonts w:ascii="仿宋_GB2312" w:hAnsi="宋体" w:cs="仿宋_GB2312"/>
              </w:rPr>
              <w:br/>
            </w:r>
            <w:r>
              <w:rPr>
                <w:rFonts w:ascii="仿宋_GB2312" w:hAnsi="宋体" w:cs="仿宋_GB2312" w:hint="eastAsia"/>
              </w:rPr>
              <w:t>县文体旅游局</w:t>
            </w:r>
            <w:r>
              <w:rPr>
                <w:rFonts w:ascii="仿宋_GB2312" w:hAnsi="宋体" w:cs="仿宋_GB2312"/>
              </w:rPr>
              <w:br/>
            </w:r>
            <w:r>
              <w:rPr>
                <w:rFonts w:ascii="仿宋_GB2312" w:hAnsi="宋体" w:cs="仿宋_GB2312" w:hint="eastAsia"/>
              </w:rPr>
              <w:t>县工信科技局</w:t>
            </w:r>
            <w:r>
              <w:rPr>
                <w:rFonts w:ascii="仿宋_GB2312" w:hAnsi="宋体" w:cs="仿宋_GB2312"/>
              </w:rPr>
              <w:br/>
            </w:r>
            <w:r>
              <w:rPr>
                <w:rFonts w:ascii="仿宋_GB2312" w:hAnsi="宋体" w:cs="仿宋_GB2312" w:hint="eastAsia"/>
              </w:rPr>
              <w:t>县水利局</w:t>
            </w:r>
            <w:r>
              <w:rPr>
                <w:rFonts w:ascii="仿宋_GB2312" w:hAnsi="宋体" w:cs="仿宋_GB2312"/>
              </w:rPr>
              <w:br/>
            </w:r>
            <w:r>
              <w:rPr>
                <w:rFonts w:ascii="仿宋_GB2312" w:hAnsi="宋体" w:cs="仿宋_GB2312" w:hint="eastAsia"/>
              </w:rPr>
              <w:t>上杭生态环境局</w:t>
            </w:r>
            <w:r>
              <w:rPr>
                <w:rFonts w:ascii="仿宋_GB2312" w:hAnsi="宋体" w:cs="仿宋_GB2312"/>
              </w:rPr>
              <w:br/>
            </w:r>
            <w:r>
              <w:rPr>
                <w:rFonts w:ascii="仿宋_GB2312" w:hAnsi="宋体" w:cs="仿宋_GB2312" w:hint="eastAsia"/>
              </w:rPr>
              <w:t>县交通运输局</w:t>
            </w:r>
          </w:p>
        </w:tc>
        <w:tc>
          <w:tcPr>
            <w:tcW w:w="103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林小英</w:t>
            </w:r>
          </w:p>
        </w:tc>
        <w:tc>
          <w:tcPr>
            <w:tcW w:w="101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水保</w:t>
            </w:r>
          </w:p>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中心</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周湛彬</w:t>
            </w:r>
          </w:p>
        </w:tc>
        <w:tc>
          <w:tcPr>
            <w:tcW w:w="140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r>
              <w:rPr>
                <w:rFonts w:ascii="仿宋_GB2312" w:hAnsi="宋体" w:cs="宋体" w:hint="eastAsia"/>
                <w:sz w:val="18"/>
                <w:szCs w:val="18"/>
              </w:rPr>
              <w:t>配合牵头单位做好答复工作并及时将办理意见报送至牵头单位</w:t>
            </w:r>
          </w:p>
        </w:tc>
      </w:tr>
      <w:tr w:rsidR="00366456">
        <w:trPr>
          <w:trHeight w:val="364"/>
        </w:trPr>
        <w:tc>
          <w:tcPr>
            <w:tcW w:w="913" w:type="dxa"/>
            <w:vMerge w:val="restart"/>
            <w:tcBorders>
              <w:top w:val="single" w:sz="4" w:space="0" w:color="auto"/>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仿宋_GB2312"/>
              </w:rPr>
            </w:pPr>
            <w:r>
              <w:rPr>
                <w:rFonts w:ascii="仿宋_GB2312" w:hAnsi="宋体" w:cs="宋体" w:hint="eastAsia"/>
                <w:b/>
                <w:bCs/>
                <w:color w:val="auto"/>
              </w:rPr>
              <w:t>序号</w:t>
            </w:r>
          </w:p>
        </w:tc>
        <w:tc>
          <w:tcPr>
            <w:tcW w:w="913" w:type="dxa"/>
            <w:vMerge w:val="restart"/>
            <w:tcBorders>
              <w:top w:val="single" w:sz="4" w:space="0" w:color="auto"/>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宋体" w:hint="eastAsia"/>
                <w:b/>
                <w:bCs/>
                <w:color w:val="auto"/>
              </w:rPr>
              <w:t>建议编号</w:t>
            </w:r>
          </w:p>
        </w:tc>
        <w:tc>
          <w:tcPr>
            <w:tcW w:w="1198" w:type="dxa"/>
            <w:vMerge w:val="restart"/>
            <w:tcBorders>
              <w:top w:val="single" w:sz="4" w:space="0" w:color="auto"/>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仿宋_GB2312"/>
              </w:rPr>
            </w:pPr>
            <w:r>
              <w:rPr>
                <w:rFonts w:ascii="仿宋_GB2312" w:hAnsi="宋体" w:cs="宋体" w:hint="eastAsia"/>
                <w:b/>
                <w:bCs/>
                <w:color w:val="auto"/>
              </w:rPr>
              <w:t>代表</w:t>
            </w:r>
          </w:p>
        </w:tc>
        <w:tc>
          <w:tcPr>
            <w:tcW w:w="4776" w:type="dxa"/>
            <w:vMerge w:val="restart"/>
            <w:tcBorders>
              <w:top w:val="single" w:sz="4" w:space="0" w:color="auto"/>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仿宋_GB2312"/>
              </w:rPr>
            </w:pPr>
            <w:r>
              <w:rPr>
                <w:rFonts w:ascii="仿宋_GB2312" w:hAnsi="宋体" w:cs="宋体" w:hint="eastAsia"/>
                <w:b/>
                <w:bCs/>
                <w:color w:val="auto"/>
              </w:rPr>
              <w:t>建议标题</w:t>
            </w:r>
          </w:p>
        </w:tc>
        <w:tc>
          <w:tcPr>
            <w:tcW w:w="1935" w:type="dxa"/>
            <w:vMerge w:val="restart"/>
            <w:tcBorders>
              <w:top w:val="single" w:sz="4" w:space="0" w:color="auto"/>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仿宋_GB2312"/>
              </w:rPr>
            </w:pPr>
            <w:r>
              <w:rPr>
                <w:rFonts w:ascii="仿宋_GB2312" w:hAnsi="宋体" w:cs="宋体" w:hint="eastAsia"/>
                <w:b/>
                <w:bCs/>
                <w:color w:val="auto"/>
              </w:rPr>
              <w:t>承办单位</w:t>
            </w:r>
          </w:p>
        </w:tc>
        <w:tc>
          <w:tcPr>
            <w:tcW w:w="3038" w:type="dxa"/>
            <w:gridSpan w:val="3"/>
            <w:tcBorders>
              <w:top w:val="single" w:sz="4" w:space="0" w:color="auto"/>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仿宋_GB2312"/>
                <w:sz w:val="22"/>
                <w:szCs w:val="22"/>
              </w:rPr>
            </w:pPr>
            <w:r>
              <w:rPr>
                <w:rFonts w:ascii="仿宋_GB2312" w:hAnsi="宋体" w:cs="宋体" w:hint="eastAsia"/>
                <w:b/>
                <w:bCs/>
                <w:color w:val="auto"/>
              </w:rPr>
              <w:t>水利局</w:t>
            </w:r>
          </w:p>
        </w:tc>
        <w:tc>
          <w:tcPr>
            <w:tcW w:w="1404" w:type="dxa"/>
            <w:vMerge w:val="restart"/>
            <w:tcBorders>
              <w:top w:val="single" w:sz="4" w:space="0" w:color="auto"/>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rPr>
            </w:pPr>
            <w:r>
              <w:rPr>
                <w:rFonts w:ascii="仿宋_GB2312" w:hAnsi="宋体" w:cs="宋体" w:hint="eastAsia"/>
                <w:b/>
                <w:bCs/>
                <w:color w:val="auto"/>
              </w:rPr>
              <w:t>答复时间</w:t>
            </w:r>
          </w:p>
        </w:tc>
        <w:tc>
          <w:tcPr>
            <w:tcW w:w="1008" w:type="dxa"/>
            <w:vMerge w:val="restart"/>
            <w:tcBorders>
              <w:top w:val="single" w:sz="4" w:space="0" w:color="auto"/>
              <w:left w:val="single" w:sz="4" w:space="0" w:color="auto"/>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r>
              <w:rPr>
                <w:rFonts w:ascii="仿宋_GB2312" w:hAnsi="宋体" w:cs="宋体" w:hint="eastAsia"/>
                <w:b/>
                <w:bCs/>
                <w:color w:val="auto"/>
              </w:rPr>
              <w:t>备注</w:t>
            </w:r>
          </w:p>
        </w:tc>
      </w:tr>
      <w:tr w:rsidR="00366456">
        <w:trPr>
          <w:trHeight w:val="589"/>
        </w:trPr>
        <w:tc>
          <w:tcPr>
            <w:tcW w:w="913" w:type="dxa"/>
            <w:vMerge/>
            <w:tcBorders>
              <w:top w:val="single" w:sz="4" w:space="0" w:color="auto"/>
              <w:left w:val="single" w:sz="4" w:space="0" w:color="auto"/>
              <w:bottom w:val="single" w:sz="4" w:space="0" w:color="auto"/>
              <w:right w:val="single" w:sz="4" w:space="0" w:color="auto"/>
            </w:tcBorders>
            <w:vAlign w:val="center"/>
          </w:tcPr>
          <w:p w:rsidR="00366456" w:rsidRDefault="00366456">
            <w:pPr>
              <w:widowControl/>
              <w:jc w:val="center"/>
              <w:textAlignment w:val="center"/>
            </w:pPr>
          </w:p>
        </w:tc>
        <w:tc>
          <w:tcPr>
            <w:tcW w:w="913" w:type="dxa"/>
            <w:vMerge/>
            <w:tcBorders>
              <w:top w:val="single" w:sz="4" w:space="0" w:color="auto"/>
              <w:left w:val="single" w:sz="4" w:space="0" w:color="auto"/>
              <w:bottom w:val="single" w:sz="4" w:space="0" w:color="auto"/>
              <w:right w:val="single" w:sz="4" w:space="0" w:color="auto"/>
            </w:tcBorders>
            <w:vAlign w:val="center"/>
          </w:tcPr>
          <w:p w:rsidR="00366456" w:rsidRDefault="00366456">
            <w:pPr>
              <w:widowControl/>
              <w:jc w:val="center"/>
              <w:textAlignment w:val="center"/>
            </w:pPr>
          </w:p>
        </w:tc>
        <w:tc>
          <w:tcPr>
            <w:tcW w:w="1198" w:type="dxa"/>
            <w:vMerge/>
            <w:tcBorders>
              <w:top w:val="single" w:sz="4" w:space="0" w:color="auto"/>
              <w:left w:val="nil"/>
              <w:bottom w:val="single" w:sz="4" w:space="0" w:color="auto"/>
              <w:right w:val="single" w:sz="4" w:space="0" w:color="auto"/>
            </w:tcBorders>
            <w:vAlign w:val="center"/>
          </w:tcPr>
          <w:p w:rsidR="00366456" w:rsidRDefault="00366456">
            <w:pPr>
              <w:widowControl/>
              <w:jc w:val="center"/>
              <w:textAlignment w:val="center"/>
            </w:pPr>
          </w:p>
        </w:tc>
        <w:tc>
          <w:tcPr>
            <w:tcW w:w="4776" w:type="dxa"/>
            <w:vMerge/>
            <w:tcBorders>
              <w:top w:val="single" w:sz="4" w:space="0" w:color="auto"/>
              <w:left w:val="nil"/>
              <w:bottom w:val="single" w:sz="4" w:space="0" w:color="auto"/>
              <w:right w:val="single" w:sz="4" w:space="0" w:color="auto"/>
            </w:tcBorders>
            <w:vAlign w:val="center"/>
          </w:tcPr>
          <w:p w:rsidR="00366456" w:rsidRDefault="00366456">
            <w:pPr>
              <w:widowControl/>
              <w:jc w:val="center"/>
              <w:textAlignment w:val="center"/>
            </w:pPr>
          </w:p>
        </w:tc>
        <w:tc>
          <w:tcPr>
            <w:tcW w:w="1935" w:type="dxa"/>
            <w:vMerge/>
            <w:tcBorders>
              <w:top w:val="single" w:sz="4" w:space="0" w:color="auto"/>
              <w:left w:val="nil"/>
              <w:bottom w:val="single" w:sz="4" w:space="0" w:color="auto"/>
              <w:right w:val="single" w:sz="4" w:space="0" w:color="auto"/>
            </w:tcBorders>
            <w:vAlign w:val="center"/>
          </w:tcPr>
          <w:p w:rsidR="00366456" w:rsidRDefault="00366456">
            <w:pPr>
              <w:widowControl/>
              <w:jc w:val="center"/>
              <w:textAlignment w:val="center"/>
            </w:pPr>
          </w:p>
        </w:tc>
        <w:tc>
          <w:tcPr>
            <w:tcW w:w="1032" w:type="dxa"/>
            <w:tcBorders>
              <w:top w:val="single" w:sz="4" w:space="0" w:color="auto"/>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责任</w:t>
            </w:r>
          </w:p>
          <w:p w:rsidR="00366456" w:rsidRDefault="00366456">
            <w:pPr>
              <w:widowControl/>
              <w:spacing w:line="260" w:lineRule="exact"/>
              <w:jc w:val="center"/>
            </w:pPr>
            <w:r>
              <w:rPr>
                <w:rFonts w:ascii="仿宋_GB2312" w:hAnsi="宋体" w:cs="宋体" w:hint="eastAsia"/>
                <w:b/>
                <w:bCs/>
                <w:color w:val="auto"/>
              </w:rPr>
              <w:t>领导</w:t>
            </w:r>
          </w:p>
        </w:tc>
        <w:tc>
          <w:tcPr>
            <w:tcW w:w="1014" w:type="dxa"/>
            <w:tcBorders>
              <w:top w:val="single" w:sz="4" w:space="0" w:color="auto"/>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b/>
                <w:bCs/>
                <w:color w:val="auto"/>
              </w:rPr>
            </w:pPr>
            <w:r>
              <w:rPr>
                <w:rFonts w:ascii="仿宋_GB2312" w:hAnsi="宋体" w:cs="宋体" w:hint="eastAsia"/>
                <w:b/>
                <w:bCs/>
                <w:color w:val="auto"/>
              </w:rPr>
              <w:t>承办</w:t>
            </w:r>
          </w:p>
          <w:p w:rsidR="00366456" w:rsidRDefault="00366456">
            <w:pPr>
              <w:widowControl/>
              <w:spacing w:line="260" w:lineRule="exact"/>
              <w:jc w:val="center"/>
            </w:pPr>
            <w:r>
              <w:rPr>
                <w:rFonts w:ascii="仿宋_GB2312" w:hAnsi="宋体" w:cs="宋体" w:hint="eastAsia"/>
                <w:b/>
                <w:bCs/>
                <w:color w:val="auto"/>
              </w:rPr>
              <w:t>股室</w:t>
            </w:r>
          </w:p>
        </w:tc>
        <w:tc>
          <w:tcPr>
            <w:tcW w:w="992" w:type="dxa"/>
            <w:tcBorders>
              <w:top w:val="single" w:sz="4" w:space="0" w:color="auto"/>
              <w:left w:val="nil"/>
              <w:bottom w:val="single" w:sz="4" w:space="0" w:color="auto"/>
              <w:right w:val="single" w:sz="4" w:space="0" w:color="auto"/>
            </w:tcBorders>
            <w:vAlign w:val="center"/>
          </w:tcPr>
          <w:p w:rsidR="00366456" w:rsidRDefault="00366456">
            <w:pPr>
              <w:widowControl/>
              <w:spacing w:line="260" w:lineRule="exact"/>
              <w:jc w:val="center"/>
            </w:pPr>
            <w:r>
              <w:rPr>
                <w:rFonts w:ascii="仿宋_GB2312" w:hAnsi="宋体" w:cs="宋体" w:hint="eastAsia"/>
                <w:b/>
                <w:bCs/>
                <w:color w:val="auto"/>
              </w:rPr>
              <w:t>责任人</w:t>
            </w:r>
          </w:p>
        </w:tc>
        <w:tc>
          <w:tcPr>
            <w:tcW w:w="1404" w:type="dxa"/>
            <w:vMerge/>
            <w:tcBorders>
              <w:top w:val="single" w:sz="4" w:space="0" w:color="auto"/>
              <w:left w:val="nil"/>
              <w:bottom w:val="single" w:sz="4" w:space="0" w:color="auto"/>
              <w:right w:val="single" w:sz="4" w:space="0" w:color="auto"/>
            </w:tcBorders>
            <w:vAlign w:val="center"/>
          </w:tcPr>
          <w:p w:rsidR="00366456" w:rsidRDefault="00366456">
            <w:pPr>
              <w:widowControl/>
              <w:jc w:val="center"/>
              <w:textAlignment w:val="center"/>
            </w:pPr>
          </w:p>
        </w:tc>
        <w:tc>
          <w:tcPr>
            <w:tcW w:w="1008" w:type="dxa"/>
            <w:vMerge/>
            <w:tcBorders>
              <w:top w:val="single" w:sz="4" w:space="0" w:color="auto"/>
              <w:left w:val="nil"/>
              <w:bottom w:val="single" w:sz="4" w:space="0" w:color="auto"/>
              <w:right w:val="single" w:sz="4" w:space="0" w:color="auto"/>
            </w:tcBorders>
            <w:vAlign w:val="center"/>
          </w:tcPr>
          <w:p w:rsidR="00366456" w:rsidRDefault="00366456">
            <w:pPr>
              <w:widowControl/>
              <w:jc w:val="center"/>
              <w:textAlignment w:val="center"/>
            </w:pPr>
          </w:p>
        </w:tc>
      </w:tr>
      <w:tr w:rsidR="00366456">
        <w:trPr>
          <w:trHeight w:val="1358"/>
        </w:trPr>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9</w:t>
            </w:r>
          </w:p>
        </w:tc>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219</w:t>
            </w:r>
          </w:p>
        </w:tc>
        <w:tc>
          <w:tcPr>
            <w:tcW w:w="119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太拔镇政协工委</w:t>
            </w:r>
          </w:p>
        </w:tc>
        <w:tc>
          <w:tcPr>
            <w:tcW w:w="4776"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仿宋_GB2312"/>
              </w:rPr>
            </w:pPr>
            <w:r>
              <w:rPr>
                <w:rFonts w:ascii="仿宋_GB2312" w:hAnsi="宋体" w:cs="仿宋_GB2312" w:hint="eastAsia"/>
              </w:rPr>
              <w:t>关于明确黄潭河太拔集镇段河心洲砂石资产归属及推进环境治理工作的提案</w:t>
            </w:r>
          </w:p>
        </w:tc>
        <w:tc>
          <w:tcPr>
            <w:tcW w:w="1935"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县自然资源局</w:t>
            </w:r>
            <w:r>
              <w:rPr>
                <w:rFonts w:ascii="仿宋_GB2312" w:hAnsi="宋体" w:cs="仿宋_GB2312"/>
              </w:rPr>
              <w:br/>
            </w:r>
            <w:r>
              <w:rPr>
                <w:rFonts w:ascii="仿宋_GB2312" w:hAnsi="宋体" w:cs="仿宋_GB2312" w:hint="eastAsia"/>
              </w:rPr>
              <w:t>县水利局</w:t>
            </w:r>
            <w:r>
              <w:rPr>
                <w:rFonts w:ascii="仿宋_GB2312" w:hAnsi="宋体" w:cs="仿宋_GB2312"/>
              </w:rPr>
              <w:br/>
            </w:r>
            <w:r>
              <w:rPr>
                <w:rFonts w:ascii="仿宋_GB2312" w:hAnsi="宋体" w:cs="仿宋_GB2312" w:hint="eastAsia"/>
              </w:rPr>
              <w:t>县财政局</w:t>
            </w:r>
          </w:p>
        </w:tc>
        <w:tc>
          <w:tcPr>
            <w:tcW w:w="103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陈桂林</w:t>
            </w:r>
          </w:p>
        </w:tc>
        <w:tc>
          <w:tcPr>
            <w:tcW w:w="101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水政股</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sz w:val="22"/>
                <w:szCs w:val="22"/>
              </w:rPr>
              <w:t>李维新</w:t>
            </w:r>
            <w:bookmarkStart w:id="0" w:name="_GoBack"/>
            <w:bookmarkEnd w:id="0"/>
          </w:p>
        </w:tc>
        <w:tc>
          <w:tcPr>
            <w:tcW w:w="140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r>
              <w:rPr>
                <w:rFonts w:ascii="仿宋_GB2312" w:hAnsi="宋体" w:cs="宋体" w:hint="eastAsia"/>
                <w:sz w:val="18"/>
                <w:szCs w:val="18"/>
              </w:rPr>
              <w:t>配合牵头单位做好答复工作并及时将办理意见报送至牵头单位</w:t>
            </w:r>
          </w:p>
        </w:tc>
      </w:tr>
      <w:tr w:rsidR="00366456">
        <w:trPr>
          <w:trHeight w:val="1358"/>
        </w:trPr>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10</w:t>
            </w:r>
          </w:p>
        </w:tc>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234</w:t>
            </w:r>
          </w:p>
        </w:tc>
        <w:tc>
          <w:tcPr>
            <w:tcW w:w="119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李韩英</w:t>
            </w:r>
          </w:p>
        </w:tc>
        <w:tc>
          <w:tcPr>
            <w:tcW w:w="4776"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仿宋_GB2312"/>
              </w:rPr>
            </w:pPr>
            <w:r>
              <w:rPr>
                <w:rFonts w:ascii="仿宋_GB2312" w:hAnsi="宋体" w:cs="仿宋_GB2312" w:hint="eastAsia"/>
              </w:rPr>
              <w:t>关于整治汀江河沿岸种植及焚烧垃圾乱象，守护生态宜居环境的提案</w:t>
            </w:r>
          </w:p>
        </w:tc>
        <w:tc>
          <w:tcPr>
            <w:tcW w:w="1935"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上杭生态环境局</w:t>
            </w:r>
            <w:r>
              <w:rPr>
                <w:rFonts w:ascii="仿宋_GB2312" w:hAnsi="宋体" w:cs="仿宋_GB2312"/>
              </w:rPr>
              <w:br/>
            </w:r>
            <w:r>
              <w:rPr>
                <w:rFonts w:ascii="仿宋_GB2312" w:hAnsi="宋体" w:cs="仿宋_GB2312" w:hint="eastAsia"/>
              </w:rPr>
              <w:t>县城市管理和综合执法局</w:t>
            </w:r>
            <w:r>
              <w:rPr>
                <w:rFonts w:ascii="仿宋_GB2312" w:hAnsi="宋体" w:cs="仿宋_GB2312"/>
              </w:rPr>
              <w:br/>
            </w:r>
            <w:r>
              <w:rPr>
                <w:rFonts w:ascii="仿宋_GB2312" w:hAnsi="宋体" w:cs="仿宋_GB2312" w:hint="eastAsia"/>
              </w:rPr>
              <w:t>县农业农村局</w:t>
            </w:r>
            <w:r>
              <w:rPr>
                <w:rFonts w:ascii="仿宋_GB2312" w:hAnsi="宋体" w:cs="仿宋_GB2312"/>
              </w:rPr>
              <w:br/>
            </w:r>
            <w:r>
              <w:rPr>
                <w:rFonts w:ascii="仿宋_GB2312" w:hAnsi="宋体" w:cs="仿宋_GB2312" w:hint="eastAsia"/>
              </w:rPr>
              <w:t>县水利局</w:t>
            </w:r>
          </w:p>
        </w:tc>
        <w:tc>
          <w:tcPr>
            <w:tcW w:w="103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陈桂林</w:t>
            </w:r>
          </w:p>
        </w:tc>
        <w:tc>
          <w:tcPr>
            <w:tcW w:w="101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河湖</w:t>
            </w:r>
          </w:p>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中心</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蓝敏</w:t>
            </w:r>
          </w:p>
        </w:tc>
        <w:tc>
          <w:tcPr>
            <w:tcW w:w="140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r>
              <w:rPr>
                <w:rFonts w:ascii="仿宋_GB2312" w:hAnsi="宋体" w:cs="宋体" w:hint="eastAsia"/>
                <w:sz w:val="18"/>
                <w:szCs w:val="18"/>
              </w:rPr>
              <w:t>配合牵头单位做好答复工作并及时将办理意见报送至牵头单位</w:t>
            </w:r>
          </w:p>
        </w:tc>
      </w:tr>
      <w:tr w:rsidR="00366456">
        <w:trPr>
          <w:trHeight w:val="1358"/>
        </w:trPr>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11</w:t>
            </w:r>
          </w:p>
        </w:tc>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255</w:t>
            </w:r>
          </w:p>
        </w:tc>
        <w:tc>
          <w:tcPr>
            <w:tcW w:w="119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谢毕锋</w:t>
            </w:r>
          </w:p>
        </w:tc>
        <w:tc>
          <w:tcPr>
            <w:tcW w:w="4776"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仿宋_GB2312"/>
              </w:rPr>
            </w:pPr>
            <w:r>
              <w:rPr>
                <w:rFonts w:ascii="仿宋_GB2312" w:hAnsi="宋体" w:cs="仿宋_GB2312" w:hint="eastAsia"/>
              </w:rPr>
              <w:t>关于加快实施茶地镇城乡一体化供水的提案</w:t>
            </w:r>
          </w:p>
        </w:tc>
        <w:tc>
          <w:tcPr>
            <w:tcW w:w="1935"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县水利局</w:t>
            </w:r>
          </w:p>
        </w:tc>
        <w:tc>
          <w:tcPr>
            <w:tcW w:w="103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钟先茂</w:t>
            </w:r>
            <w:r>
              <w:rPr>
                <w:rFonts w:ascii="仿宋_GB2312" w:hAnsi="宋体" w:cs="仿宋_GB2312"/>
              </w:rPr>
              <w:br/>
            </w:r>
            <w:r>
              <w:rPr>
                <w:rFonts w:ascii="仿宋_GB2312" w:hAnsi="宋体" w:cs="仿宋_GB2312" w:hint="eastAsia"/>
              </w:rPr>
              <w:t>陈桂林</w:t>
            </w:r>
          </w:p>
        </w:tc>
        <w:tc>
          <w:tcPr>
            <w:tcW w:w="101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供水办</w:t>
            </w:r>
            <w:r>
              <w:rPr>
                <w:rFonts w:ascii="仿宋_GB2312" w:hAnsi="宋体" w:cs="仿宋_GB2312"/>
              </w:rPr>
              <w:br/>
            </w:r>
            <w:r>
              <w:rPr>
                <w:rFonts w:ascii="仿宋_GB2312" w:hAnsi="宋体" w:cs="仿宋_GB2312" w:hint="eastAsia"/>
              </w:rPr>
              <w:t>水利股</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刘德春</w:t>
            </w:r>
            <w:r>
              <w:rPr>
                <w:rFonts w:ascii="仿宋_GB2312" w:hAnsi="宋体" w:cs="仿宋_GB2312"/>
              </w:rPr>
              <w:br/>
            </w:r>
            <w:r>
              <w:rPr>
                <w:rFonts w:ascii="仿宋_GB2312" w:hAnsi="宋体" w:cs="仿宋_GB2312" w:hint="eastAsia"/>
              </w:rPr>
              <w:t>温银兰</w:t>
            </w:r>
          </w:p>
        </w:tc>
        <w:tc>
          <w:tcPr>
            <w:tcW w:w="140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p>
        </w:tc>
      </w:tr>
      <w:tr w:rsidR="00366456">
        <w:trPr>
          <w:trHeight w:val="1358"/>
        </w:trPr>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12</w:t>
            </w:r>
          </w:p>
        </w:tc>
        <w:tc>
          <w:tcPr>
            <w:tcW w:w="913" w:type="dxa"/>
            <w:tcBorders>
              <w:top w:val="nil"/>
              <w:left w:val="single" w:sz="4" w:space="0" w:color="auto"/>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rPr>
              <w:t>256</w:t>
            </w:r>
          </w:p>
        </w:tc>
        <w:tc>
          <w:tcPr>
            <w:tcW w:w="1198"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蓝子栋</w:t>
            </w:r>
            <w:r>
              <w:rPr>
                <w:rFonts w:ascii="仿宋_GB2312" w:hAnsi="宋体" w:cs="仿宋_GB2312"/>
              </w:rPr>
              <w:br/>
            </w:r>
            <w:r>
              <w:rPr>
                <w:rFonts w:ascii="仿宋_GB2312" w:hAnsi="宋体" w:cs="仿宋_GB2312" w:hint="eastAsia"/>
              </w:rPr>
              <w:t>梁加兴</w:t>
            </w:r>
          </w:p>
        </w:tc>
        <w:tc>
          <w:tcPr>
            <w:tcW w:w="4776" w:type="dxa"/>
            <w:tcBorders>
              <w:top w:val="nil"/>
              <w:left w:val="nil"/>
              <w:bottom w:val="single" w:sz="4" w:space="0" w:color="auto"/>
              <w:right w:val="single" w:sz="4" w:space="0" w:color="auto"/>
            </w:tcBorders>
            <w:vAlign w:val="center"/>
          </w:tcPr>
          <w:p w:rsidR="00366456" w:rsidRDefault="00366456">
            <w:pPr>
              <w:widowControl/>
              <w:jc w:val="left"/>
              <w:textAlignment w:val="center"/>
              <w:rPr>
                <w:rFonts w:ascii="仿宋_GB2312" w:hAnsi="宋体" w:cs="仿宋_GB2312"/>
              </w:rPr>
            </w:pPr>
            <w:r>
              <w:rPr>
                <w:rFonts w:ascii="仿宋_GB2312" w:hAnsi="宋体" w:cs="仿宋_GB2312" w:hint="eastAsia"/>
              </w:rPr>
              <w:t>关于组建专业化护河队伍，系统提升我县河流治理效能的提案</w:t>
            </w:r>
          </w:p>
        </w:tc>
        <w:tc>
          <w:tcPr>
            <w:tcW w:w="1935"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县水利局</w:t>
            </w:r>
          </w:p>
        </w:tc>
        <w:tc>
          <w:tcPr>
            <w:tcW w:w="103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陈桂林</w:t>
            </w:r>
          </w:p>
        </w:tc>
        <w:tc>
          <w:tcPr>
            <w:tcW w:w="101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rPr>
            </w:pPr>
            <w:r>
              <w:rPr>
                <w:rFonts w:ascii="仿宋_GB2312" w:hAnsi="宋体" w:cs="仿宋_GB2312" w:hint="eastAsia"/>
              </w:rPr>
              <w:t>河湖</w:t>
            </w:r>
          </w:p>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中心</w:t>
            </w:r>
          </w:p>
        </w:tc>
        <w:tc>
          <w:tcPr>
            <w:tcW w:w="992"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仿宋_GB2312"/>
                <w:sz w:val="22"/>
                <w:szCs w:val="22"/>
              </w:rPr>
            </w:pPr>
            <w:r>
              <w:rPr>
                <w:rFonts w:ascii="仿宋_GB2312" w:hAnsi="宋体" w:cs="仿宋_GB2312" w:hint="eastAsia"/>
              </w:rPr>
              <w:t>蓝敏</w:t>
            </w:r>
          </w:p>
        </w:tc>
        <w:tc>
          <w:tcPr>
            <w:tcW w:w="1404" w:type="dxa"/>
            <w:tcBorders>
              <w:top w:val="nil"/>
              <w:left w:val="nil"/>
              <w:bottom w:val="single" w:sz="4" w:space="0" w:color="auto"/>
              <w:right w:val="single" w:sz="4" w:space="0" w:color="auto"/>
            </w:tcBorders>
            <w:vAlign w:val="center"/>
          </w:tcPr>
          <w:p w:rsidR="00366456" w:rsidRDefault="00366456">
            <w:pPr>
              <w:widowControl/>
              <w:jc w:val="center"/>
              <w:textAlignment w:val="center"/>
              <w:rPr>
                <w:rFonts w:ascii="仿宋_GB2312" w:hAnsi="宋体" w:cs="宋体"/>
              </w:rPr>
            </w:pPr>
            <w:smartTag w:uri="urn:schemas-microsoft-com:office:smarttags" w:element="chsdate">
              <w:smartTagPr>
                <w:attr w:name="IsROCDate" w:val="False"/>
                <w:attr w:name="IsLunarDate" w:val="False"/>
                <w:attr w:name="Day" w:val="18"/>
                <w:attr w:name="Month" w:val="4"/>
                <w:attr w:name="Year" w:val="2026"/>
              </w:smartTagPr>
              <w:r>
                <w:rPr>
                  <w:rFonts w:ascii="仿宋_GB2312" w:hAnsi="宋体" w:cs="宋体"/>
                </w:rPr>
                <w:t>4</w:t>
              </w:r>
              <w:r>
                <w:rPr>
                  <w:rFonts w:ascii="仿宋_GB2312" w:hAnsi="宋体" w:cs="宋体" w:hint="eastAsia"/>
                </w:rPr>
                <w:t>月</w:t>
              </w:r>
              <w:r>
                <w:rPr>
                  <w:rFonts w:ascii="仿宋_GB2312" w:hAnsi="宋体" w:cs="宋体"/>
                </w:rPr>
                <w:t>18</w:t>
              </w:r>
              <w:r>
                <w:rPr>
                  <w:rFonts w:ascii="仿宋_GB2312" w:hAnsi="宋体" w:cs="宋体" w:hint="eastAsia"/>
                </w:rPr>
                <w:t>日</w:t>
              </w:r>
            </w:smartTag>
            <w:r>
              <w:rPr>
                <w:rFonts w:ascii="仿宋_GB2312" w:hAnsi="宋体" w:cs="宋体" w:hint="eastAsia"/>
              </w:rPr>
              <w:t>前</w:t>
            </w:r>
          </w:p>
        </w:tc>
        <w:tc>
          <w:tcPr>
            <w:tcW w:w="1008" w:type="dxa"/>
            <w:tcBorders>
              <w:top w:val="nil"/>
              <w:left w:val="nil"/>
              <w:bottom w:val="single" w:sz="4" w:space="0" w:color="auto"/>
              <w:right w:val="single" w:sz="4" w:space="0" w:color="auto"/>
            </w:tcBorders>
            <w:vAlign w:val="center"/>
          </w:tcPr>
          <w:p w:rsidR="00366456" w:rsidRDefault="00366456">
            <w:pPr>
              <w:widowControl/>
              <w:spacing w:line="260" w:lineRule="exact"/>
              <w:jc w:val="center"/>
              <w:rPr>
                <w:rFonts w:ascii="仿宋_GB2312" w:hAnsi="宋体" w:cs="宋体"/>
                <w:sz w:val="18"/>
                <w:szCs w:val="18"/>
              </w:rPr>
            </w:pPr>
          </w:p>
        </w:tc>
      </w:tr>
      <w:tr w:rsidR="00366456">
        <w:trPr>
          <w:trHeight w:val="222"/>
        </w:trPr>
        <w:tc>
          <w:tcPr>
            <w:tcW w:w="913" w:type="dxa"/>
            <w:tcBorders>
              <w:top w:val="nil"/>
              <w:left w:val="nil"/>
              <w:bottom w:val="nil"/>
              <w:right w:val="nil"/>
            </w:tcBorders>
            <w:vAlign w:val="center"/>
          </w:tcPr>
          <w:p w:rsidR="00366456" w:rsidRDefault="00366456">
            <w:pPr>
              <w:widowControl/>
              <w:spacing w:line="260" w:lineRule="exact"/>
              <w:ind w:left="420" w:hangingChars="200" w:hanging="420"/>
              <w:rPr>
                <w:rFonts w:ascii="仿宋_GB2312" w:hAnsi="宋体" w:cs="宋体"/>
                <w:sz w:val="21"/>
                <w:szCs w:val="21"/>
              </w:rPr>
            </w:pPr>
          </w:p>
        </w:tc>
        <w:tc>
          <w:tcPr>
            <w:tcW w:w="14271" w:type="dxa"/>
            <w:gridSpan w:val="9"/>
            <w:tcBorders>
              <w:top w:val="nil"/>
              <w:left w:val="nil"/>
              <w:bottom w:val="nil"/>
              <w:right w:val="nil"/>
            </w:tcBorders>
            <w:vAlign w:val="center"/>
          </w:tcPr>
          <w:p w:rsidR="00366456" w:rsidRDefault="00366456">
            <w:pPr>
              <w:widowControl/>
              <w:spacing w:line="260" w:lineRule="exact"/>
              <w:ind w:left="420" w:hangingChars="200" w:hanging="420"/>
              <w:rPr>
                <w:rFonts w:ascii="仿宋_GB2312" w:hAnsi="宋体" w:cs="宋体"/>
                <w:sz w:val="21"/>
                <w:szCs w:val="21"/>
              </w:rPr>
            </w:pPr>
            <w:r>
              <w:rPr>
                <w:rFonts w:ascii="仿宋_GB2312" w:hAnsi="宋体" w:cs="宋体" w:hint="eastAsia"/>
                <w:sz w:val="21"/>
                <w:szCs w:val="21"/>
              </w:rPr>
              <w:t>注：排在首位的为牵头单位（股室），牵头股室具体负责文件的起草。我局作为配合单位的，局承办股室要积极配合牵头单位做好答复工作并及时将办理意见报送至牵头单位。</w:t>
            </w:r>
          </w:p>
        </w:tc>
      </w:tr>
    </w:tbl>
    <w:p w:rsidR="00366456" w:rsidRDefault="00366456">
      <w:pPr>
        <w:spacing w:line="590" w:lineRule="exact"/>
        <w:rPr>
          <w:rFonts w:eastAsia="黑体"/>
          <w:sz w:val="32"/>
          <w:szCs w:val="32"/>
        </w:rPr>
        <w:sectPr w:rsidR="00366456">
          <w:pgSz w:w="16837" w:h="11905" w:orient="landscape"/>
          <w:pgMar w:top="1418" w:right="851" w:bottom="1418" w:left="851" w:header="1418" w:footer="1304" w:gutter="0"/>
          <w:cols w:space="720"/>
          <w:docGrid w:linePitch="435"/>
        </w:sectPr>
      </w:pPr>
    </w:p>
    <w:p w:rsidR="00366456" w:rsidRDefault="00366456">
      <w:pPr>
        <w:spacing w:line="590" w:lineRule="exact"/>
        <w:rPr>
          <w:rFonts w:eastAsia="黑体"/>
          <w:sz w:val="32"/>
          <w:szCs w:val="32"/>
        </w:rPr>
      </w:pPr>
    </w:p>
    <w:p w:rsidR="00366456" w:rsidRDefault="00366456">
      <w:pPr>
        <w:rPr>
          <w:rFonts w:ascii="仿宋_GB2312"/>
          <w:sz w:val="32"/>
          <w:szCs w:val="32"/>
        </w:rPr>
      </w:pPr>
    </w:p>
    <w:tbl>
      <w:tblPr>
        <w:tblpPr w:leftFromText="180" w:rightFromText="180" w:vertAnchor="text" w:horzAnchor="margin" w:tblpXSpec="center" w:tblpY="10307"/>
        <w:tblW w:w="9046" w:type="dxa"/>
        <w:tblBorders>
          <w:top w:val="single" w:sz="12" w:space="0" w:color="auto"/>
          <w:bottom w:val="single" w:sz="12" w:space="0" w:color="auto"/>
          <w:insideH w:val="single" w:sz="4" w:space="0" w:color="auto"/>
        </w:tblBorders>
        <w:tblLayout w:type="fixed"/>
        <w:tblLook w:val="00A0"/>
      </w:tblPr>
      <w:tblGrid>
        <w:gridCol w:w="1307"/>
        <w:gridCol w:w="7739"/>
      </w:tblGrid>
      <w:tr w:rsidR="00366456" w:rsidTr="00DB3E3C">
        <w:trPr>
          <w:trHeight w:val="840"/>
        </w:trPr>
        <w:tc>
          <w:tcPr>
            <w:tcW w:w="1307" w:type="dxa"/>
            <w:tcBorders>
              <w:top w:val="single" w:sz="12" w:space="0" w:color="auto"/>
            </w:tcBorders>
            <w:vAlign w:val="center"/>
          </w:tcPr>
          <w:p w:rsidR="00366456" w:rsidRDefault="00366456">
            <w:pPr>
              <w:spacing w:line="460" w:lineRule="exact"/>
              <w:ind w:firstLineChars="100" w:firstLine="280"/>
              <w:rPr>
                <w:sz w:val="28"/>
                <w:szCs w:val="28"/>
              </w:rPr>
            </w:pPr>
            <w:r>
              <w:rPr>
                <w:rFonts w:hint="eastAsia"/>
                <w:sz w:val="28"/>
                <w:szCs w:val="28"/>
              </w:rPr>
              <w:t>抄送：</w:t>
            </w:r>
          </w:p>
          <w:p w:rsidR="00366456" w:rsidRDefault="00366456">
            <w:pPr>
              <w:spacing w:line="460" w:lineRule="exact"/>
              <w:ind w:firstLineChars="100" w:firstLine="280"/>
              <w:rPr>
                <w:sz w:val="28"/>
                <w:szCs w:val="28"/>
              </w:rPr>
            </w:pPr>
          </w:p>
        </w:tc>
        <w:tc>
          <w:tcPr>
            <w:tcW w:w="7739" w:type="dxa"/>
            <w:tcBorders>
              <w:top w:val="single" w:sz="12" w:space="0" w:color="auto"/>
            </w:tcBorders>
            <w:vAlign w:val="center"/>
          </w:tcPr>
          <w:p w:rsidR="00366456" w:rsidRDefault="00366456">
            <w:pPr>
              <w:spacing w:line="460" w:lineRule="exact"/>
              <w:jc w:val="left"/>
              <w:textAlignment w:val="top"/>
              <w:rPr>
                <w:sz w:val="28"/>
                <w:szCs w:val="28"/>
              </w:rPr>
            </w:pPr>
            <w:r>
              <w:rPr>
                <w:rFonts w:hint="eastAsia"/>
                <w:sz w:val="28"/>
                <w:szCs w:val="28"/>
              </w:rPr>
              <w:t>县人大</w:t>
            </w:r>
            <w:r>
              <w:rPr>
                <w:rFonts w:hint="eastAsia"/>
                <w:color w:val="auto"/>
                <w:sz w:val="28"/>
                <w:szCs w:val="28"/>
              </w:rPr>
              <w:t>常委会</w:t>
            </w:r>
            <w:r>
              <w:rPr>
                <w:rFonts w:hint="eastAsia"/>
                <w:sz w:val="28"/>
                <w:szCs w:val="28"/>
              </w:rPr>
              <w:t>代表工作委员会、县政协提案委，县委督查室、县政府督查室。</w:t>
            </w:r>
          </w:p>
        </w:tc>
      </w:tr>
      <w:tr w:rsidR="00366456" w:rsidTr="00DB3E3C">
        <w:trPr>
          <w:trHeight w:val="618"/>
        </w:trPr>
        <w:tc>
          <w:tcPr>
            <w:tcW w:w="9046" w:type="dxa"/>
            <w:gridSpan w:val="2"/>
            <w:tcBorders>
              <w:bottom w:val="single" w:sz="12" w:space="0" w:color="auto"/>
            </w:tcBorders>
            <w:vAlign w:val="center"/>
          </w:tcPr>
          <w:p w:rsidR="00366456" w:rsidRDefault="00366456">
            <w:pPr>
              <w:spacing w:line="460" w:lineRule="exact"/>
              <w:ind w:firstLineChars="100" w:firstLine="280"/>
              <w:rPr>
                <w:sz w:val="28"/>
                <w:szCs w:val="28"/>
              </w:rPr>
            </w:pPr>
            <w:r>
              <w:rPr>
                <w:rFonts w:hint="eastAsia"/>
                <w:sz w:val="28"/>
                <w:szCs w:val="28"/>
              </w:rPr>
              <w:t>上杭县水利局</w:t>
            </w:r>
            <w:r>
              <w:rPr>
                <w:sz w:val="28"/>
                <w:szCs w:val="28"/>
              </w:rPr>
              <w:t xml:space="preserve">                            2026</w:t>
            </w:r>
            <w:r>
              <w:rPr>
                <w:rFonts w:hint="eastAsia"/>
                <w:sz w:val="28"/>
                <w:szCs w:val="28"/>
              </w:rPr>
              <w:t>年</w:t>
            </w:r>
            <w:r>
              <w:rPr>
                <w:sz w:val="28"/>
                <w:szCs w:val="28"/>
              </w:rPr>
              <w:t>2</w:t>
            </w:r>
            <w:r>
              <w:rPr>
                <w:rFonts w:hint="eastAsia"/>
                <w:sz w:val="28"/>
                <w:szCs w:val="28"/>
              </w:rPr>
              <w:t>月</w:t>
            </w:r>
            <w:r>
              <w:rPr>
                <w:sz w:val="28"/>
                <w:szCs w:val="28"/>
              </w:rPr>
              <w:t>12</w:t>
            </w:r>
            <w:r>
              <w:rPr>
                <w:rFonts w:hint="eastAsia"/>
                <w:sz w:val="28"/>
                <w:szCs w:val="28"/>
              </w:rPr>
              <w:t>日印发</w:t>
            </w:r>
          </w:p>
        </w:tc>
      </w:tr>
    </w:tbl>
    <w:p w:rsidR="00366456" w:rsidRDefault="00366456">
      <w:pPr>
        <w:rPr>
          <w:rFonts w:ascii="仿宋_GB2312"/>
          <w:sz w:val="32"/>
          <w:szCs w:val="32"/>
        </w:rPr>
      </w:pPr>
    </w:p>
    <w:sectPr w:rsidR="00366456" w:rsidSect="006315CA">
      <w:pgSz w:w="11905" w:h="16837"/>
      <w:pgMar w:top="1928" w:right="1474" w:bottom="1701" w:left="1588" w:header="1418" w:footer="1304" w:gutter="0"/>
      <w:cols w:space="720"/>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456" w:rsidRDefault="00366456" w:rsidP="006315CA">
      <w:r>
        <w:separator/>
      </w:r>
    </w:p>
  </w:endnote>
  <w:endnote w:type="continuationSeparator" w:id="0">
    <w:p w:rsidR="00366456" w:rsidRDefault="00366456" w:rsidP="006315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黑体">
    <w:altName w:val="Sim??"/>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456" w:rsidRDefault="00366456" w:rsidP="006A09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66456" w:rsidRDefault="00366456" w:rsidP="00DE2590">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456" w:rsidRPr="00DE2590" w:rsidRDefault="00366456" w:rsidP="006A0988">
    <w:pPr>
      <w:pStyle w:val="Footer"/>
      <w:framePr w:wrap="around" w:vAnchor="text" w:hAnchor="margin" w:xAlign="outside" w:y="1"/>
      <w:rPr>
        <w:rStyle w:val="PageNumber"/>
        <w:rFonts w:ascii="宋体" w:eastAsia="宋体" w:hAnsi="宋体"/>
        <w:sz w:val="28"/>
        <w:szCs w:val="28"/>
      </w:rPr>
    </w:pPr>
    <w:r w:rsidRPr="00DE2590">
      <w:rPr>
        <w:rStyle w:val="PageNumber"/>
        <w:rFonts w:ascii="宋体" w:eastAsia="宋体" w:hAnsi="宋体"/>
        <w:sz w:val="28"/>
        <w:szCs w:val="28"/>
      </w:rPr>
      <w:t>—</w:t>
    </w:r>
    <w:r w:rsidRPr="00DE2590">
      <w:rPr>
        <w:rStyle w:val="PageNumber"/>
        <w:rFonts w:eastAsia="宋体"/>
        <w:sz w:val="28"/>
        <w:szCs w:val="28"/>
      </w:rPr>
      <w:fldChar w:fldCharType="begin"/>
    </w:r>
    <w:r w:rsidRPr="00DE2590">
      <w:rPr>
        <w:rStyle w:val="PageNumber"/>
        <w:rFonts w:eastAsia="宋体"/>
        <w:sz w:val="28"/>
        <w:szCs w:val="28"/>
      </w:rPr>
      <w:instrText xml:space="preserve">PAGE  </w:instrText>
    </w:r>
    <w:r w:rsidRPr="00DE2590">
      <w:rPr>
        <w:rStyle w:val="PageNumber"/>
        <w:rFonts w:eastAsia="宋体"/>
        <w:sz w:val="28"/>
        <w:szCs w:val="28"/>
      </w:rPr>
      <w:fldChar w:fldCharType="separate"/>
    </w:r>
    <w:r>
      <w:rPr>
        <w:rStyle w:val="PageNumber"/>
        <w:rFonts w:eastAsia="宋体"/>
        <w:noProof/>
        <w:sz w:val="28"/>
        <w:szCs w:val="28"/>
      </w:rPr>
      <w:t>6</w:t>
    </w:r>
    <w:r w:rsidRPr="00DE2590">
      <w:rPr>
        <w:rStyle w:val="PageNumber"/>
        <w:rFonts w:eastAsia="宋体"/>
        <w:sz w:val="28"/>
        <w:szCs w:val="28"/>
      </w:rPr>
      <w:fldChar w:fldCharType="end"/>
    </w:r>
    <w:r w:rsidRPr="00DE2590">
      <w:rPr>
        <w:rStyle w:val="PageNumber"/>
        <w:rFonts w:ascii="宋体" w:eastAsia="宋体" w:hAnsi="宋体"/>
        <w:sz w:val="28"/>
        <w:szCs w:val="28"/>
      </w:rPr>
      <w:t>—</w:t>
    </w:r>
  </w:p>
  <w:p w:rsidR="00366456" w:rsidRDefault="00366456" w:rsidP="00DE2590">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456" w:rsidRDefault="00366456">
    <w:pPr>
      <w:pStyle w:val="Footer"/>
      <w:framePr w:wrap="around" w:vAnchor="text" w:hAnchor="margin" w:xAlign="outside" w:y="1"/>
      <w:rPr>
        <w:rStyle w:val="PageNumber"/>
        <w:rFonts w:ascii="宋体" w:eastAsia="宋体" w:hAnsi="宋体"/>
        <w:sz w:val="28"/>
        <w:szCs w:val="28"/>
      </w:rPr>
    </w:pPr>
    <w:r>
      <w:rPr>
        <w:rStyle w:val="PageNumber"/>
        <w:rFonts w:ascii="宋体" w:eastAsia="宋体" w:hAnsi="宋体"/>
        <w:sz w:val="28"/>
        <w:szCs w:val="28"/>
      </w:rPr>
      <w:t>—</w:t>
    </w:r>
    <w:r>
      <w:rPr>
        <w:rStyle w:val="PageNumber"/>
        <w:rFonts w:eastAsia="宋体"/>
        <w:sz w:val="28"/>
        <w:szCs w:val="28"/>
      </w:rPr>
      <w:fldChar w:fldCharType="begin"/>
    </w:r>
    <w:r>
      <w:rPr>
        <w:rStyle w:val="PageNumber"/>
        <w:rFonts w:eastAsia="宋体"/>
        <w:sz w:val="28"/>
        <w:szCs w:val="28"/>
      </w:rPr>
      <w:instrText xml:space="preserve">PAGE  </w:instrText>
    </w:r>
    <w:r>
      <w:rPr>
        <w:rStyle w:val="PageNumber"/>
        <w:rFonts w:eastAsia="宋体"/>
        <w:sz w:val="28"/>
        <w:szCs w:val="28"/>
      </w:rPr>
      <w:fldChar w:fldCharType="separate"/>
    </w:r>
    <w:r>
      <w:rPr>
        <w:rStyle w:val="PageNumber"/>
        <w:rFonts w:eastAsia="宋体"/>
        <w:sz w:val="28"/>
        <w:szCs w:val="28"/>
      </w:rPr>
      <w:t>2</w:t>
    </w:r>
    <w:r>
      <w:rPr>
        <w:rStyle w:val="PageNumber"/>
        <w:rFonts w:eastAsia="宋体"/>
        <w:sz w:val="28"/>
        <w:szCs w:val="28"/>
      </w:rPr>
      <w:fldChar w:fldCharType="end"/>
    </w:r>
    <w:r>
      <w:rPr>
        <w:rStyle w:val="PageNumber"/>
        <w:rFonts w:ascii="宋体" w:eastAsia="宋体" w:hAnsi="宋体"/>
        <w:sz w:val="28"/>
        <w:szCs w:val="28"/>
      </w:rPr>
      <w:t>—</w:t>
    </w:r>
  </w:p>
  <w:p w:rsidR="00366456" w:rsidRDefault="00366456">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456" w:rsidRDefault="00366456">
    <w:pPr>
      <w:pStyle w:val="Footer"/>
      <w:framePr w:wrap="around" w:vAnchor="text" w:hAnchor="margin" w:xAlign="outside" w:y="1"/>
      <w:ind w:leftChars="100" w:left="240" w:rightChars="100" w:right="240"/>
      <w:rPr>
        <w:rStyle w:val="PageNumber"/>
        <w:sz w:val="28"/>
        <w:szCs w:val="28"/>
      </w:rPr>
    </w:pPr>
    <w:r w:rsidRPr="000D75FD">
      <w:rPr>
        <w:rStyle w:val="PageNumber"/>
        <w:rFonts w:ascii="宋体" w:eastAsia="宋体" w:hAnsi="宋体"/>
        <w:sz w:val="28"/>
        <w:szCs w:val="28"/>
      </w:rPr>
      <w:t>—</w:t>
    </w:r>
    <w:r>
      <w:rPr>
        <w:rStyle w:val="PageNumber"/>
        <w:sz w:val="28"/>
        <w:szCs w:val="28"/>
      </w:rPr>
      <w:fldChar w:fldCharType="begin"/>
    </w:r>
    <w:r>
      <w:rPr>
        <w:rStyle w:val="PageNumber"/>
        <w:sz w:val="28"/>
        <w:szCs w:val="28"/>
      </w:rPr>
      <w:instrText xml:space="preserve">PAGE  </w:instrText>
    </w:r>
    <w:r>
      <w:rPr>
        <w:rStyle w:val="PageNumber"/>
        <w:sz w:val="28"/>
        <w:szCs w:val="28"/>
      </w:rPr>
      <w:fldChar w:fldCharType="separate"/>
    </w:r>
    <w:r>
      <w:rPr>
        <w:rStyle w:val="PageNumber"/>
        <w:noProof/>
        <w:sz w:val="28"/>
        <w:szCs w:val="28"/>
      </w:rPr>
      <w:t>14</w:t>
    </w:r>
    <w:r>
      <w:rPr>
        <w:rStyle w:val="PageNumber"/>
        <w:sz w:val="28"/>
        <w:szCs w:val="28"/>
      </w:rPr>
      <w:fldChar w:fldCharType="end"/>
    </w:r>
    <w:r w:rsidRPr="000D75FD">
      <w:rPr>
        <w:rStyle w:val="PageNumber"/>
        <w:rFonts w:ascii="宋体" w:eastAsia="宋体" w:hAnsi="宋体"/>
        <w:sz w:val="28"/>
        <w:szCs w:val="28"/>
      </w:rPr>
      <w:t>—</w:t>
    </w:r>
  </w:p>
  <w:p w:rsidR="00366456" w:rsidRDefault="00366456">
    <w:pPr>
      <w:pStyle w:val="Footer"/>
      <w:ind w:right="360" w:firstLine="360"/>
      <w:rPr>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456" w:rsidRDefault="00366456" w:rsidP="006315CA">
      <w:r>
        <w:separator/>
      </w:r>
    </w:p>
  </w:footnote>
  <w:footnote w:type="continuationSeparator" w:id="0">
    <w:p w:rsidR="00366456" w:rsidRDefault="00366456" w:rsidP="006315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456" w:rsidRDefault="00366456">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456" w:rsidRDefault="00366456">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9"/>
  <w:drawingGridVerticalSpacing w:val="435"/>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WI4MTJiNjcxOWM2YzUyMmE0MWQzYjNjNGQxOTBkMzkifQ=="/>
    <w:docVar w:name="KSO_WPS_MARK_KEY" w:val="be36e174-5a7c-4302-9cd5-dc964c8c5f00"/>
  </w:docVars>
  <w:rsids>
    <w:rsidRoot w:val="00E30CE2"/>
    <w:rsid w:val="00000B3C"/>
    <w:rsid w:val="00000FE7"/>
    <w:rsid w:val="0000113E"/>
    <w:rsid w:val="0000120C"/>
    <w:rsid w:val="00001E3E"/>
    <w:rsid w:val="00002045"/>
    <w:rsid w:val="0000210C"/>
    <w:rsid w:val="00002B4E"/>
    <w:rsid w:val="000043B9"/>
    <w:rsid w:val="00005304"/>
    <w:rsid w:val="00005F67"/>
    <w:rsid w:val="00006295"/>
    <w:rsid w:val="000069E4"/>
    <w:rsid w:val="00006CC4"/>
    <w:rsid w:val="0001132B"/>
    <w:rsid w:val="0001150F"/>
    <w:rsid w:val="00011D7F"/>
    <w:rsid w:val="00012E98"/>
    <w:rsid w:val="00013ECE"/>
    <w:rsid w:val="000154FA"/>
    <w:rsid w:val="00016CEC"/>
    <w:rsid w:val="000177F9"/>
    <w:rsid w:val="00017ADC"/>
    <w:rsid w:val="0002189C"/>
    <w:rsid w:val="00022983"/>
    <w:rsid w:val="00022EEF"/>
    <w:rsid w:val="00023068"/>
    <w:rsid w:val="00023662"/>
    <w:rsid w:val="00024051"/>
    <w:rsid w:val="00024059"/>
    <w:rsid w:val="00024E5C"/>
    <w:rsid w:val="00026D1B"/>
    <w:rsid w:val="00030DC7"/>
    <w:rsid w:val="00032455"/>
    <w:rsid w:val="00032B58"/>
    <w:rsid w:val="00032CAB"/>
    <w:rsid w:val="000332A8"/>
    <w:rsid w:val="00033D7F"/>
    <w:rsid w:val="00034128"/>
    <w:rsid w:val="00034370"/>
    <w:rsid w:val="00036BC2"/>
    <w:rsid w:val="0003777B"/>
    <w:rsid w:val="000408A4"/>
    <w:rsid w:val="00041D01"/>
    <w:rsid w:val="0004539C"/>
    <w:rsid w:val="00046F5A"/>
    <w:rsid w:val="000500BB"/>
    <w:rsid w:val="000505ED"/>
    <w:rsid w:val="00050C15"/>
    <w:rsid w:val="00050E25"/>
    <w:rsid w:val="00050F41"/>
    <w:rsid w:val="00053BCC"/>
    <w:rsid w:val="0005434E"/>
    <w:rsid w:val="00054D14"/>
    <w:rsid w:val="0005693D"/>
    <w:rsid w:val="00057180"/>
    <w:rsid w:val="000621C7"/>
    <w:rsid w:val="000623EC"/>
    <w:rsid w:val="00063DAA"/>
    <w:rsid w:val="00065767"/>
    <w:rsid w:val="00065823"/>
    <w:rsid w:val="00066523"/>
    <w:rsid w:val="00066B47"/>
    <w:rsid w:val="00067739"/>
    <w:rsid w:val="00067B20"/>
    <w:rsid w:val="00067C6B"/>
    <w:rsid w:val="00070418"/>
    <w:rsid w:val="00072D74"/>
    <w:rsid w:val="0007497E"/>
    <w:rsid w:val="00076BDA"/>
    <w:rsid w:val="00077B8E"/>
    <w:rsid w:val="0008029E"/>
    <w:rsid w:val="000826E0"/>
    <w:rsid w:val="00084E03"/>
    <w:rsid w:val="00084F95"/>
    <w:rsid w:val="000858B9"/>
    <w:rsid w:val="00085F14"/>
    <w:rsid w:val="00087134"/>
    <w:rsid w:val="00087558"/>
    <w:rsid w:val="00087839"/>
    <w:rsid w:val="0009260D"/>
    <w:rsid w:val="00092D95"/>
    <w:rsid w:val="00095AFD"/>
    <w:rsid w:val="00095F80"/>
    <w:rsid w:val="000973D1"/>
    <w:rsid w:val="000A11A5"/>
    <w:rsid w:val="000A14E4"/>
    <w:rsid w:val="000A26A0"/>
    <w:rsid w:val="000A27E9"/>
    <w:rsid w:val="000A3612"/>
    <w:rsid w:val="000A361D"/>
    <w:rsid w:val="000A3B0C"/>
    <w:rsid w:val="000A536F"/>
    <w:rsid w:val="000A59C9"/>
    <w:rsid w:val="000A6EFE"/>
    <w:rsid w:val="000A70C4"/>
    <w:rsid w:val="000A71CC"/>
    <w:rsid w:val="000B013B"/>
    <w:rsid w:val="000B0EB9"/>
    <w:rsid w:val="000B12D3"/>
    <w:rsid w:val="000B1FF0"/>
    <w:rsid w:val="000B3902"/>
    <w:rsid w:val="000B39A9"/>
    <w:rsid w:val="000B4E14"/>
    <w:rsid w:val="000B6855"/>
    <w:rsid w:val="000B72CD"/>
    <w:rsid w:val="000B7BC8"/>
    <w:rsid w:val="000C0795"/>
    <w:rsid w:val="000C2254"/>
    <w:rsid w:val="000C69FC"/>
    <w:rsid w:val="000C74F1"/>
    <w:rsid w:val="000D0EDB"/>
    <w:rsid w:val="000D13BB"/>
    <w:rsid w:val="000D41DB"/>
    <w:rsid w:val="000D53F4"/>
    <w:rsid w:val="000D68F0"/>
    <w:rsid w:val="000D6D3F"/>
    <w:rsid w:val="000D75FD"/>
    <w:rsid w:val="000D77F7"/>
    <w:rsid w:val="000D7DD7"/>
    <w:rsid w:val="000E178F"/>
    <w:rsid w:val="000E2252"/>
    <w:rsid w:val="000E297B"/>
    <w:rsid w:val="000E2E24"/>
    <w:rsid w:val="000E3495"/>
    <w:rsid w:val="000E4AED"/>
    <w:rsid w:val="000F0BED"/>
    <w:rsid w:val="000F1B60"/>
    <w:rsid w:val="000F24D7"/>
    <w:rsid w:val="000F26FA"/>
    <w:rsid w:val="000F2769"/>
    <w:rsid w:val="000F3F89"/>
    <w:rsid w:val="000F43D0"/>
    <w:rsid w:val="000F4FC4"/>
    <w:rsid w:val="000F54CC"/>
    <w:rsid w:val="000F5F05"/>
    <w:rsid w:val="000F620F"/>
    <w:rsid w:val="000F658F"/>
    <w:rsid w:val="000F7351"/>
    <w:rsid w:val="000F79FC"/>
    <w:rsid w:val="00100EE4"/>
    <w:rsid w:val="001028D2"/>
    <w:rsid w:val="0010537D"/>
    <w:rsid w:val="001106D9"/>
    <w:rsid w:val="00112C2B"/>
    <w:rsid w:val="00112E22"/>
    <w:rsid w:val="00114385"/>
    <w:rsid w:val="00114AD5"/>
    <w:rsid w:val="00114B63"/>
    <w:rsid w:val="00115513"/>
    <w:rsid w:val="001162D8"/>
    <w:rsid w:val="00117015"/>
    <w:rsid w:val="001171D2"/>
    <w:rsid w:val="00117F32"/>
    <w:rsid w:val="00120383"/>
    <w:rsid w:val="00121AE3"/>
    <w:rsid w:val="00121B17"/>
    <w:rsid w:val="00123DD0"/>
    <w:rsid w:val="00124D14"/>
    <w:rsid w:val="00125345"/>
    <w:rsid w:val="0012674A"/>
    <w:rsid w:val="0012690E"/>
    <w:rsid w:val="00127CD6"/>
    <w:rsid w:val="001300D8"/>
    <w:rsid w:val="001301D1"/>
    <w:rsid w:val="001324E4"/>
    <w:rsid w:val="001328DB"/>
    <w:rsid w:val="0013366A"/>
    <w:rsid w:val="00135273"/>
    <w:rsid w:val="001354F6"/>
    <w:rsid w:val="001365B0"/>
    <w:rsid w:val="0014038E"/>
    <w:rsid w:val="00140844"/>
    <w:rsid w:val="00141CBD"/>
    <w:rsid w:val="00144513"/>
    <w:rsid w:val="00145E65"/>
    <w:rsid w:val="00147901"/>
    <w:rsid w:val="001501B7"/>
    <w:rsid w:val="00150701"/>
    <w:rsid w:val="00152BEC"/>
    <w:rsid w:val="00153732"/>
    <w:rsid w:val="00153F98"/>
    <w:rsid w:val="001544BD"/>
    <w:rsid w:val="00155339"/>
    <w:rsid w:val="00155812"/>
    <w:rsid w:val="00155F1E"/>
    <w:rsid w:val="00156A1F"/>
    <w:rsid w:val="00156F0F"/>
    <w:rsid w:val="00161BE2"/>
    <w:rsid w:val="001620B3"/>
    <w:rsid w:val="001635E4"/>
    <w:rsid w:val="001646B1"/>
    <w:rsid w:val="00165C7F"/>
    <w:rsid w:val="001661A3"/>
    <w:rsid w:val="00166222"/>
    <w:rsid w:val="001670E5"/>
    <w:rsid w:val="001671DD"/>
    <w:rsid w:val="00170B0F"/>
    <w:rsid w:val="0017112A"/>
    <w:rsid w:val="0017164E"/>
    <w:rsid w:val="00172E13"/>
    <w:rsid w:val="0017497B"/>
    <w:rsid w:val="00174A87"/>
    <w:rsid w:val="00174D2E"/>
    <w:rsid w:val="001752C3"/>
    <w:rsid w:val="001755E1"/>
    <w:rsid w:val="001759AF"/>
    <w:rsid w:val="00175E77"/>
    <w:rsid w:val="00176A4A"/>
    <w:rsid w:val="00177167"/>
    <w:rsid w:val="001773EA"/>
    <w:rsid w:val="00180265"/>
    <w:rsid w:val="001818DF"/>
    <w:rsid w:val="00181E32"/>
    <w:rsid w:val="00182C41"/>
    <w:rsid w:val="00184121"/>
    <w:rsid w:val="00184652"/>
    <w:rsid w:val="001846F4"/>
    <w:rsid w:val="00187F6D"/>
    <w:rsid w:val="00190301"/>
    <w:rsid w:val="001908CC"/>
    <w:rsid w:val="001917D1"/>
    <w:rsid w:val="00191841"/>
    <w:rsid w:val="001923A2"/>
    <w:rsid w:val="00193656"/>
    <w:rsid w:val="001949DD"/>
    <w:rsid w:val="001958AD"/>
    <w:rsid w:val="001969CD"/>
    <w:rsid w:val="001A0ECD"/>
    <w:rsid w:val="001A0FB1"/>
    <w:rsid w:val="001A20C2"/>
    <w:rsid w:val="001A24F5"/>
    <w:rsid w:val="001A28CA"/>
    <w:rsid w:val="001A34B3"/>
    <w:rsid w:val="001A5D01"/>
    <w:rsid w:val="001A6F9F"/>
    <w:rsid w:val="001A7408"/>
    <w:rsid w:val="001A7539"/>
    <w:rsid w:val="001B1A81"/>
    <w:rsid w:val="001B1EAF"/>
    <w:rsid w:val="001B3FD4"/>
    <w:rsid w:val="001B5652"/>
    <w:rsid w:val="001B57BC"/>
    <w:rsid w:val="001B5C19"/>
    <w:rsid w:val="001B7620"/>
    <w:rsid w:val="001B7777"/>
    <w:rsid w:val="001B7EC7"/>
    <w:rsid w:val="001C2562"/>
    <w:rsid w:val="001C2A19"/>
    <w:rsid w:val="001C2E12"/>
    <w:rsid w:val="001C3502"/>
    <w:rsid w:val="001C4BA6"/>
    <w:rsid w:val="001C59A4"/>
    <w:rsid w:val="001C5FCE"/>
    <w:rsid w:val="001C6CD0"/>
    <w:rsid w:val="001D0030"/>
    <w:rsid w:val="001D1FBA"/>
    <w:rsid w:val="001D33DD"/>
    <w:rsid w:val="001D5057"/>
    <w:rsid w:val="001D5085"/>
    <w:rsid w:val="001D59F5"/>
    <w:rsid w:val="001D5D78"/>
    <w:rsid w:val="001E0C8C"/>
    <w:rsid w:val="001E131E"/>
    <w:rsid w:val="001E3C3C"/>
    <w:rsid w:val="001E4BB0"/>
    <w:rsid w:val="001E4CF9"/>
    <w:rsid w:val="001E5F5E"/>
    <w:rsid w:val="001E6255"/>
    <w:rsid w:val="001E6A18"/>
    <w:rsid w:val="001E6A76"/>
    <w:rsid w:val="001E7EE0"/>
    <w:rsid w:val="001F02EF"/>
    <w:rsid w:val="001F435D"/>
    <w:rsid w:val="001F5BAD"/>
    <w:rsid w:val="001F5D93"/>
    <w:rsid w:val="001F6D4F"/>
    <w:rsid w:val="001F707B"/>
    <w:rsid w:val="00201671"/>
    <w:rsid w:val="00203B94"/>
    <w:rsid w:val="00203FB7"/>
    <w:rsid w:val="0020439F"/>
    <w:rsid w:val="00204B91"/>
    <w:rsid w:val="002068C5"/>
    <w:rsid w:val="00206BEF"/>
    <w:rsid w:val="00207032"/>
    <w:rsid w:val="00210325"/>
    <w:rsid w:val="0021153B"/>
    <w:rsid w:val="00211724"/>
    <w:rsid w:val="00212AC6"/>
    <w:rsid w:val="002135D3"/>
    <w:rsid w:val="002147FC"/>
    <w:rsid w:val="00215966"/>
    <w:rsid w:val="002209C4"/>
    <w:rsid w:val="0022219F"/>
    <w:rsid w:val="002233CE"/>
    <w:rsid w:val="00223871"/>
    <w:rsid w:val="00225C50"/>
    <w:rsid w:val="0022602B"/>
    <w:rsid w:val="00227264"/>
    <w:rsid w:val="00227C14"/>
    <w:rsid w:val="002306E0"/>
    <w:rsid w:val="0023239F"/>
    <w:rsid w:val="0023317E"/>
    <w:rsid w:val="00233A35"/>
    <w:rsid w:val="0023409E"/>
    <w:rsid w:val="0023639C"/>
    <w:rsid w:val="00237D06"/>
    <w:rsid w:val="002403B0"/>
    <w:rsid w:val="00241646"/>
    <w:rsid w:val="0024202C"/>
    <w:rsid w:val="00242280"/>
    <w:rsid w:val="00242677"/>
    <w:rsid w:val="002435CC"/>
    <w:rsid w:val="0024720F"/>
    <w:rsid w:val="0025034A"/>
    <w:rsid w:val="00251E1B"/>
    <w:rsid w:val="00253102"/>
    <w:rsid w:val="00253B20"/>
    <w:rsid w:val="00253BD5"/>
    <w:rsid w:val="002575B8"/>
    <w:rsid w:val="00257DB3"/>
    <w:rsid w:val="00260F7B"/>
    <w:rsid w:val="002624D0"/>
    <w:rsid w:val="00265434"/>
    <w:rsid w:val="00265E08"/>
    <w:rsid w:val="00266D6F"/>
    <w:rsid w:val="002673B1"/>
    <w:rsid w:val="00270012"/>
    <w:rsid w:val="002737C7"/>
    <w:rsid w:val="00275DD6"/>
    <w:rsid w:val="00276AB4"/>
    <w:rsid w:val="00276E4B"/>
    <w:rsid w:val="0028087C"/>
    <w:rsid w:val="00280C9A"/>
    <w:rsid w:val="00281276"/>
    <w:rsid w:val="002825C7"/>
    <w:rsid w:val="00282C7D"/>
    <w:rsid w:val="00282CB5"/>
    <w:rsid w:val="002830EF"/>
    <w:rsid w:val="00283515"/>
    <w:rsid w:val="00283521"/>
    <w:rsid w:val="00283BF1"/>
    <w:rsid w:val="00283F15"/>
    <w:rsid w:val="00284377"/>
    <w:rsid w:val="0028562E"/>
    <w:rsid w:val="00285778"/>
    <w:rsid w:val="00285C64"/>
    <w:rsid w:val="00285F05"/>
    <w:rsid w:val="0028653D"/>
    <w:rsid w:val="00286FAC"/>
    <w:rsid w:val="00287E7C"/>
    <w:rsid w:val="00293386"/>
    <w:rsid w:val="00293BF6"/>
    <w:rsid w:val="00295A0C"/>
    <w:rsid w:val="00297F16"/>
    <w:rsid w:val="002A0158"/>
    <w:rsid w:val="002A0E1A"/>
    <w:rsid w:val="002A1B9E"/>
    <w:rsid w:val="002A1DDC"/>
    <w:rsid w:val="002A211E"/>
    <w:rsid w:val="002A24B0"/>
    <w:rsid w:val="002A3615"/>
    <w:rsid w:val="002A3E1A"/>
    <w:rsid w:val="002A5312"/>
    <w:rsid w:val="002A5425"/>
    <w:rsid w:val="002A5EF5"/>
    <w:rsid w:val="002A602F"/>
    <w:rsid w:val="002A6DB7"/>
    <w:rsid w:val="002B0311"/>
    <w:rsid w:val="002B1F3D"/>
    <w:rsid w:val="002B239D"/>
    <w:rsid w:val="002B3075"/>
    <w:rsid w:val="002B42EC"/>
    <w:rsid w:val="002B5114"/>
    <w:rsid w:val="002B5C51"/>
    <w:rsid w:val="002B6DC1"/>
    <w:rsid w:val="002B7874"/>
    <w:rsid w:val="002B7933"/>
    <w:rsid w:val="002C076D"/>
    <w:rsid w:val="002C0C36"/>
    <w:rsid w:val="002C3F24"/>
    <w:rsid w:val="002C3FC4"/>
    <w:rsid w:val="002C4C73"/>
    <w:rsid w:val="002C52F2"/>
    <w:rsid w:val="002C5BFE"/>
    <w:rsid w:val="002C5EED"/>
    <w:rsid w:val="002C7A45"/>
    <w:rsid w:val="002C7B88"/>
    <w:rsid w:val="002D1463"/>
    <w:rsid w:val="002D1FF8"/>
    <w:rsid w:val="002D237F"/>
    <w:rsid w:val="002D2B77"/>
    <w:rsid w:val="002D45C1"/>
    <w:rsid w:val="002D5310"/>
    <w:rsid w:val="002D70E2"/>
    <w:rsid w:val="002D7BC5"/>
    <w:rsid w:val="002E0ACC"/>
    <w:rsid w:val="002E3176"/>
    <w:rsid w:val="002E4600"/>
    <w:rsid w:val="002E6029"/>
    <w:rsid w:val="002E638B"/>
    <w:rsid w:val="002E6E5A"/>
    <w:rsid w:val="002E738D"/>
    <w:rsid w:val="002E7F22"/>
    <w:rsid w:val="002F0093"/>
    <w:rsid w:val="002F1CCB"/>
    <w:rsid w:val="002F2D79"/>
    <w:rsid w:val="002F2F62"/>
    <w:rsid w:val="002F328C"/>
    <w:rsid w:val="002F3ABF"/>
    <w:rsid w:val="002F5075"/>
    <w:rsid w:val="002F6A36"/>
    <w:rsid w:val="002F7F23"/>
    <w:rsid w:val="00301D9A"/>
    <w:rsid w:val="00304593"/>
    <w:rsid w:val="00304C4A"/>
    <w:rsid w:val="00305360"/>
    <w:rsid w:val="003061FD"/>
    <w:rsid w:val="00306335"/>
    <w:rsid w:val="0030669B"/>
    <w:rsid w:val="00306D97"/>
    <w:rsid w:val="003073A7"/>
    <w:rsid w:val="00307F27"/>
    <w:rsid w:val="00311EB5"/>
    <w:rsid w:val="003120AF"/>
    <w:rsid w:val="00312A2D"/>
    <w:rsid w:val="00312E89"/>
    <w:rsid w:val="003139B7"/>
    <w:rsid w:val="003144F3"/>
    <w:rsid w:val="0031533F"/>
    <w:rsid w:val="00315B4B"/>
    <w:rsid w:val="00315B93"/>
    <w:rsid w:val="00315BF7"/>
    <w:rsid w:val="00317556"/>
    <w:rsid w:val="0031756C"/>
    <w:rsid w:val="003200C1"/>
    <w:rsid w:val="003207F1"/>
    <w:rsid w:val="00322D95"/>
    <w:rsid w:val="003246E8"/>
    <w:rsid w:val="00324D54"/>
    <w:rsid w:val="00325ED3"/>
    <w:rsid w:val="00327D6E"/>
    <w:rsid w:val="003300F6"/>
    <w:rsid w:val="0033068B"/>
    <w:rsid w:val="00330A13"/>
    <w:rsid w:val="00330AB8"/>
    <w:rsid w:val="00330C8B"/>
    <w:rsid w:val="00331942"/>
    <w:rsid w:val="00332C02"/>
    <w:rsid w:val="00334607"/>
    <w:rsid w:val="00334682"/>
    <w:rsid w:val="00335180"/>
    <w:rsid w:val="003362F1"/>
    <w:rsid w:val="00337060"/>
    <w:rsid w:val="0034041E"/>
    <w:rsid w:val="0034126D"/>
    <w:rsid w:val="003440DC"/>
    <w:rsid w:val="003443C9"/>
    <w:rsid w:val="00344886"/>
    <w:rsid w:val="003479D9"/>
    <w:rsid w:val="00351235"/>
    <w:rsid w:val="00351BD9"/>
    <w:rsid w:val="00352BFD"/>
    <w:rsid w:val="00352EA1"/>
    <w:rsid w:val="003573C9"/>
    <w:rsid w:val="00360A18"/>
    <w:rsid w:val="00362E37"/>
    <w:rsid w:val="00364963"/>
    <w:rsid w:val="00365D15"/>
    <w:rsid w:val="00366456"/>
    <w:rsid w:val="00367713"/>
    <w:rsid w:val="003678B3"/>
    <w:rsid w:val="0037047E"/>
    <w:rsid w:val="003718FB"/>
    <w:rsid w:val="00371D16"/>
    <w:rsid w:val="00373832"/>
    <w:rsid w:val="00374933"/>
    <w:rsid w:val="00374C6B"/>
    <w:rsid w:val="00376246"/>
    <w:rsid w:val="00380B36"/>
    <w:rsid w:val="00380FF1"/>
    <w:rsid w:val="003846A3"/>
    <w:rsid w:val="00386236"/>
    <w:rsid w:val="00386308"/>
    <w:rsid w:val="003866F0"/>
    <w:rsid w:val="00387286"/>
    <w:rsid w:val="00390B77"/>
    <w:rsid w:val="0039203B"/>
    <w:rsid w:val="00394100"/>
    <w:rsid w:val="00396251"/>
    <w:rsid w:val="003A0742"/>
    <w:rsid w:val="003A17E8"/>
    <w:rsid w:val="003A3CF1"/>
    <w:rsid w:val="003A48A6"/>
    <w:rsid w:val="003A6347"/>
    <w:rsid w:val="003A75EA"/>
    <w:rsid w:val="003B02D6"/>
    <w:rsid w:val="003B1247"/>
    <w:rsid w:val="003B12D9"/>
    <w:rsid w:val="003B2FAE"/>
    <w:rsid w:val="003B5E59"/>
    <w:rsid w:val="003C0FA6"/>
    <w:rsid w:val="003C127B"/>
    <w:rsid w:val="003C5D62"/>
    <w:rsid w:val="003C5E3F"/>
    <w:rsid w:val="003C6636"/>
    <w:rsid w:val="003C6B36"/>
    <w:rsid w:val="003C6BD1"/>
    <w:rsid w:val="003D01F2"/>
    <w:rsid w:val="003D03DF"/>
    <w:rsid w:val="003D05D5"/>
    <w:rsid w:val="003D0BD3"/>
    <w:rsid w:val="003D1170"/>
    <w:rsid w:val="003D132C"/>
    <w:rsid w:val="003D2764"/>
    <w:rsid w:val="003D31C0"/>
    <w:rsid w:val="003D3209"/>
    <w:rsid w:val="003D3C9D"/>
    <w:rsid w:val="003D4DAA"/>
    <w:rsid w:val="003D51FE"/>
    <w:rsid w:val="003D5EA0"/>
    <w:rsid w:val="003E24C5"/>
    <w:rsid w:val="003E2C82"/>
    <w:rsid w:val="003E4177"/>
    <w:rsid w:val="003E44C8"/>
    <w:rsid w:val="003E5BCD"/>
    <w:rsid w:val="003E5EC6"/>
    <w:rsid w:val="003E72A7"/>
    <w:rsid w:val="003E76DA"/>
    <w:rsid w:val="003F13FB"/>
    <w:rsid w:val="003F3BC8"/>
    <w:rsid w:val="003F4331"/>
    <w:rsid w:val="003F48D0"/>
    <w:rsid w:val="003F6354"/>
    <w:rsid w:val="003F6EFA"/>
    <w:rsid w:val="004008E8"/>
    <w:rsid w:val="0040104D"/>
    <w:rsid w:val="00401EB2"/>
    <w:rsid w:val="00402971"/>
    <w:rsid w:val="00402EBE"/>
    <w:rsid w:val="004055F8"/>
    <w:rsid w:val="00405657"/>
    <w:rsid w:val="00406421"/>
    <w:rsid w:val="004064B2"/>
    <w:rsid w:val="00406B42"/>
    <w:rsid w:val="00411D69"/>
    <w:rsid w:val="004126F8"/>
    <w:rsid w:val="004133FE"/>
    <w:rsid w:val="004135B4"/>
    <w:rsid w:val="004136A0"/>
    <w:rsid w:val="00413E00"/>
    <w:rsid w:val="004140D7"/>
    <w:rsid w:val="0041527B"/>
    <w:rsid w:val="004172BA"/>
    <w:rsid w:val="00421142"/>
    <w:rsid w:val="004213D7"/>
    <w:rsid w:val="0042173F"/>
    <w:rsid w:val="004219BF"/>
    <w:rsid w:val="0042301C"/>
    <w:rsid w:val="00425812"/>
    <w:rsid w:val="0042645B"/>
    <w:rsid w:val="00426A8C"/>
    <w:rsid w:val="0043062E"/>
    <w:rsid w:val="00430D6B"/>
    <w:rsid w:val="0043161F"/>
    <w:rsid w:val="004316D6"/>
    <w:rsid w:val="00432737"/>
    <w:rsid w:val="00432852"/>
    <w:rsid w:val="00433B5A"/>
    <w:rsid w:val="00433BEE"/>
    <w:rsid w:val="0043440D"/>
    <w:rsid w:val="00436EE4"/>
    <w:rsid w:val="00437777"/>
    <w:rsid w:val="00437B39"/>
    <w:rsid w:val="004400F0"/>
    <w:rsid w:val="00441584"/>
    <w:rsid w:val="00442708"/>
    <w:rsid w:val="00442C89"/>
    <w:rsid w:val="004437F8"/>
    <w:rsid w:val="004444B7"/>
    <w:rsid w:val="00446126"/>
    <w:rsid w:val="00447E33"/>
    <w:rsid w:val="00450DC7"/>
    <w:rsid w:val="004512A1"/>
    <w:rsid w:val="00452798"/>
    <w:rsid w:val="00452A71"/>
    <w:rsid w:val="004544BE"/>
    <w:rsid w:val="00454C4A"/>
    <w:rsid w:val="00455244"/>
    <w:rsid w:val="0045565F"/>
    <w:rsid w:val="00455C07"/>
    <w:rsid w:val="00456A8C"/>
    <w:rsid w:val="00464B57"/>
    <w:rsid w:val="00465481"/>
    <w:rsid w:val="004659C1"/>
    <w:rsid w:val="00466BD2"/>
    <w:rsid w:val="00472435"/>
    <w:rsid w:val="00472F1A"/>
    <w:rsid w:val="0047448D"/>
    <w:rsid w:val="004746BE"/>
    <w:rsid w:val="00474C1D"/>
    <w:rsid w:val="00480943"/>
    <w:rsid w:val="0048108A"/>
    <w:rsid w:val="00481841"/>
    <w:rsid w:val="00483E0B"/>
    <w:rsid w:val="004841AF"/>
    <w:rsid w:val="004853D8"/>
    <w:rsid w:val="00485759"/>
    <w:rsid w:val="004859AF"/>
    <w:rsid w:val="00487AB7"/>
    <w:rsid w:val="00487CC5"/>
    <w:rsid w:val="004911EA"/>
    <w:rsid w:val="004911F9"/>
    <w:rsid w:val="004947CE"/>
    <w:rsid w:val="00495B0D"/>
    <w:rsid w:val="004972B6"/>
    <w:rsid w:val="0049793F"/>
    <w:rsid w:val="00497FCE"/>
    <w:rsid w:val="004A04AA"/>
    <w:rsid w:val="004A1A13"/>
    <w:rsid w:val="004A1FD3"/>
    <w:rsid w:val="004A4001"/>
    <w:rsid w:val="004A644D"/>
    <w:rsid w:val="004A68CC"/>
    <w:rsid w:val="004B0914"/>
    <w:rsid w:val="004B307D"/>
    <w:rsid w:val="004B3D26"/>
    <w:rsid w:val="004B5321"/>
    <w:rsid w:val="004B5647"/>
    <w:rsid w:val="004B6DB8"/>
    <w:rsid w:val="004C14E4"/>
    <w:rsid w:val="004C190B"/>
    <w:rsid w:val="004C24CC"/>
    <w:rsid w:val="004C3977"/>
    <w:rsid w:val="004C6B62"/>
    <w:rsid w:val="004D21F0"/>
    <w:rsid w:val="004D2EDC"/>
    <w:rsid w:val="004D312F"/>
    <w:rsid w:val="004D3DC6"/>
    <w:rsid w:val="004D4426"/>
    <w:rsid w:val="004D5487"/>
    <w:rsid w:val="004D5FA8"/>
    <w:rsid w:val="004D62DC"/>
    <w:rsid w:val="004D6E9B"/>
    <w:rsid w:val="004D7CF0"/>
    <w:rsid w:val="004D7EA3"/>
    <w:rsid w:val="004E0021"/>
    <w:rsid w:val="004E16F8"/>
    <w:rsid w:val="004E1A64"/>
    <w:rsid w:val="004E3E56"/>
    <w:rsid w:val="004E6B78"/>
    <w:rsid w:val="004E70DE"/>
    <w:rsid w:val="004F1A9A"/>
    <w:rsid w:val="004F4444"/>
    <w:rsid w:val="004F5B76"/>
    <w:rsid w:val="004F756F"/>
    <w:rsid w:val="00500CF9"/>
    <w:rsid w:val="00502516"/>
    <w:rsid w:val="005025E0"/>
    <w:rsid w:val="005043D0"/>
    <w:rsid w:val="00504584"/>
    <w:rsid w:val="005075DD"/>
    <w:rsid w:val="005101D7"/>
    <w:rsid w:val="00510DDF"/>
    <w:rsid w:val="00510F4C"/>
    <w:rsid w:val="00511492"/>
    <w:rsid w:val="00511C27"/>
    <w:rsid w:val="00512EED"/>
    <w:rsid w:val="0051359D"/>
    <w:rsid w:val="005138A0"/>
    <w:rsid w:val="005148B1"/>
    <w:rsid w:val="005156F2"/>
    <w:rsid w:val="00516C1F"/>
    <w:rsid w:val="005206E6"/>
    <w:rsid w:val="0052089B"/>
    <w:rsid w:val="00521ECB"/>
    <w:rsid w:val="005228A0"/>
    <w:rsid w:val="0052310C"/>
    <w:rsid w:val="0052446A"/>
    <w:rsid w:val="00524F9E"/>
    <w:rsid w:val="00525031"/>
    <w:rsid w:val="005256E7"/>
    <w:rsid w:val="005269A3"/>
    <w:rsid w:val="00526CAC"/>
    <w:rsid w:val="005305D2"/>
    <w:rsid w:val="00530BD4"/>
    <w:rsid w:val="00532916"/>
    <w:rsid w:val="0053382F"/>
    <w:rsid w:val="005348DB"/>
    <w:rsid w:val="00534CC7"/>
    <w:rsid w:val="00540D07"/>
    <w:rsid w:val="00541B41"/>
    <w:rsid w:val="0054271A"/>
    <w:rsid w:val="005429E6"/>
    <w:rsid w:val="00542FC1"/>
    <w:rsid w:val="00544C15"/>
    <w:rsid w:val="0054501F"/>
    <w:rsid w:val="0054701A"/>
    <w:rsid w:val="0054725E"/>
    <w:rsid w:val="00551DED"/>
    <w:rsid w:val="005526CA"/>
    <w:rsid w:val="0055323D"/>
    <w:rsid w:val="00555F14"/>
    <w:rsid w:val="00560226"/>
    <w:rsid w:val="00560733"/>
    <w:rsid w:val="0056354A"/>
    <w:rsid w:val="00563982"/>
    <w:rsid w:val="00565035"/>
    <w:rsid w:val="00567CD2"/>
    <w:rsid w:val="005741BB"/>
    <w:rsid w:val="005748F8"/>
    <w:rsid w:val="00574D97"/>
    <w:rsid w:val="005752D2"/>
    <w:rsid w:val="0057550C"/>
    <w:rsid w:val="00576A0F"/>
    <w:rsid w:val="005804FC"/>
    <w:rsid w:val="00580FCC"/>
    <w:rsid w:val="00581459"/>
    <w:rsid w:val="00581C11"/>
    <w:rsid w:val="00582C69"/>
    <w:rsid w:val="00583559"/>
    <w:rsid w:val="00586700"/>
    <w:rsid w:val="005877CF"/>
    <w:rsid w:val="00590FE6"/>
    <w:rsid w:val="0059174C"/>
    <w:rsid w:val="0059178C"/>
    <w:rsid w:val="005930E8"/>
    <w:rsid w:val="00593921"/>
    <w:rsid w:val="0059486D"/>
    <w:rsid w:val="0059498A"/>
    <w:rsid w:val="00595DDD"/>
    <w:rsid w:val="00597B01"/>
    <w:rsid w:val="00597E55"/>
    <w:rsid w:val="005A0710"/>
    <w:rsid w:val="005A0731"/>
    <w:rsid w:val="005A0DF8"/>
    <w:rsid w:val="005A2383"/>
    <w:rsid w:val="005A241D"/>
    <w:rsid w:val="005A2C51"/>
    <w:rsid w:val="005A4279"/>
    <w:rsid w:val="005A4ADF"/>
    <w:rsid w:val="005A4D2B"/>
    <w:rsid w:val="005A6D67"/>
    <w:rsid w:val="005A704C"/>
    <w:rsid w:val="005A73A1"/>
    <w:rsid w:val="005A7E8B"/>
    <w:rsid w:val="005B08B4"/>
    <w:rsid w:val="005B0E3C"/>
    <w:rsid w:val="005B3B8F"/>
    <w:rsid w:val="005B470B"/>
    <w:rsid w:val="005B4D9A"/>
    <w:rsid w:val="005B4FE8"/>
    <w:rsid w:val="005B6BEF"/>
    <w:rsid w:val="005C0050"/>
    <w:rsid w:val="005C033A"/>
    <w:rsid w:val="005C0507"/>
    <w:rsid w:val="005C0A97"/>
    <w:rsid w:val="005C366B"/>
    <w:rsid w:val="005C4835"/>
    <w:rsid w:val="005C4BEB"/>
    <w:rsid w:val="005C53F0"/>
    <w:rsid w:val="005C5B46"/>
    <w:rsid w:val="005C5DE0"/>
    <w:rsid w:val="005C7AB3"/>
    <w:rsid w:val="005D02FE"/>
    <w:rsid w:val="005D1981"/>
    <w:rsid w:val="005D2009"/>
    <w:rsid w:val="005D31E7"/>
    <w:rsid w:val="005D3B16"/>
    <w:rsid w:val="005D51EB"/>
    <w:rsid w:val="005D58D5"/>
    <w:rsid w:val="005D62FB"/>
    <w:rsid w:val="005D637D"/>
    <w:rsid w:val="005D6E62"/>
    <w:rsid w:val="005D70C9"/>
    <w:rsid w:val="005E06A7"/>
    <w:rsid w:val="005E0C88"/>
    <w:rsid w:val="005E2F50"/>
    <w:rsid w:val="005E5372"/>
    <w:rsid w:val="005E5AAB"/>
    <w:rsid w:val="005E6FD1"/>
    <w:rsid w:val="005F219E"/>
    <w:rsid w:val="005F24B9"/>
    <w:rsid w:val="005F2AC3"/>
    <w:rsid w:val="005F2EB3"/>
    <w:rsid w:val="005F3DA3"/>
    <w:rsid w:val="005F5172"/>
    <w:rsid w:val="005F5ABD"/>
    <w:rsid w:val="005F7892"/>
    <w:rsid w:val="005F7A14"/>
    <w:rsid w:val="005F7CC8"/>
    <w:rsid w:val="00600D13"/>
    <w:rsid w:val="00600DA5"/>
    <w:rsid w:val="00600DFD"/>
    <w:rsid w:val="006018A5"/>
    <w:rsid w:val="006040E1"/>
    <w:rsid w:val="00607544"/>
    <w:rsid w:val="00607CDC"/>
    <w:rsid w:val="00610C63"/>
    <w:rsid w:val="00611BAB"/>
    <w:rsid w:val="00612DDB"/>
    <w:rsid w:val="00613083"/>
    <w:rsid w:val="006139F7"/>
    <w:rsid w:val="006144FA"/>
    <w:rsid w:val="00614D60"/>
    <w:rsid w:val="00615D0D"/>
    <w:rsid w:val="0061719A"/>
    <w:rsid w:val="00621837"/>
    <w:rsid w:val="00621B85"/>
    <w:rsid w:val="00622253"/>
    <w:rsid w:val="0062367E"/>
    <w:rsid w:val="006239B5"/>
    <w:rsid w:val="006244B5"/>
    <w:rsid w:val="00624A3E"/>
    <w:rsid w:val="00626A44"/>
    <w:rsid w:val="00626D48"/>
    <w:rsid w:val="0062735A"/>
    <w:rsid w:val="006315CA"/>
    <w:rsid w:val="0063272A"/>
    <w:rsid w:val="00632D38"/>
    <w:rsid w:val="00633A67"/>
    <w:rsid w:val="00633F08"/>
    <w:rsid w:val="00634B8B"/>
    <w:rsid w:val="0063545A"/>
    <w:rsid w:val="00636B20"/>
    <w:rsid w:val="00641627"/>
    <w:rsid w:val="00641A84"/>
    <w:rsid w:val="00643D1D"/>
    <w:rsid w:val="00644DCC"/>
    <w:rsid w:val="00644F60"/>
    <w:rsid w:val="00645DC8"/>
    <w:rsid w:val="0064748B"/>
    <w:rsid w:val="006505F5"/>
    <w:rsid w:val="00650C03"/>
    <w:rsid w:val="00652939"/>
    <w:rsid w:val="00652BBA"/>
    <w:rsid w:val="00652F76"/>
    <w:rsid w:val="00654303"/>
    <w:rsid w:val="00654760"/>
    <w:rsid w:val="00654F08"/>
    <w:rsid w:val="006550F1"/>
    <w:rsid w:val="00655747"/>
    <w:rsid w:val="00656263"/>
    <w:rsid w:val="0065676E"/>
    <w:rsid w:val="00656A19"/>
    <w:rsid w:val="00657BF6"/>
    <w:rsid w:val="00662720"/>
    <w:rsid w:val="006647B1"/>
    <w:rsid w:val="00664963"/>
    <w:rsid w:val="006649A5"/>
    <w:rsid w:val="00666634"/>
    <w:rsid w:val="006706F2"/>
    <w:rsid w:val="00670CBA"/>
    <w:rsid w:val="00671062"/>
    <w:rsid w:val="00672329"/>
    <w:rsid w:val="006723EC"/>
    <w:rsid w:val="006734CD"/>
    <w:rsid w:val="0067400C"/>
    <w:rsid w:val="006749EB"/>
    <w:rsid w:val="00674AE6"/>
    <w:rsid w:val="006752F3"/>
    <w:rsid w:val="0067561C"/>
    <w:rsid w:val="00675C47"/>
    <w:rsid w:val="00677DDA"/>
    <w:rsid w:val="00682283"/>
    <w:rsid w:val="00682646"/>
    <w:rsid w:val="00683095"/>
    <w:rsid w:val="006833D0"/>
    <w:rsid w:val="0068428F"/>
    <w:rsid w:val="00686B5C"/>
    <w:rsid w:val="00686FEC"/>
    <w:rsid w:val="00691200"/>
    <w:rsid w:val="006918D8"/>
    <w:rsid w:val="00691E99"/>
    <w:rsid w:val="006921DD"/>
    <w:rsid w:val="00692686"/>
    <w:rsid w:val="006931AD"/>
    <w:rsid w:val="00693D9C"/>
    <w:rsid w:val="006944D8"/>
    <w:rsid w:val="0069501C"/>
    <w:rsid w:val="00695BA3"/>
    <w:rsid w:val="0069634B"/>
    <w:rsid w:val="0069644C"/>
    <w:rsid w:val="0069741E"/>
    <w:rsid w:val="006976F9"/>
    <w:rsid w:val="00697C59"/>
    <w:rsid w:val="006A05A5"/>
    <w:rsid w:val="006A0988"/>
    <w:rsid w:val="006A0AD6"/>
    <w:rsid w:val="006A303E"/>
    <w:rsid w:val="006A4C03"/>
    <w:rsid w:val="006A7988"/>
    <w:rsid w:val="006A7A08"/>
    <w:rsid w:val="006B02C4"/>
    <w:rsid w:val="006B1970"/>
    <w:rsid w:val="006B198B"/>
    <w:rsid w:val="006B239D"/>
    <w:rsid w:val="006B2A99"/>
    <w:rsid w:val="006B3BF4"/>
    <w:rsid w:val="006B3DAB"/>
    <w:rsid w:val="006B4B7E"/>
    <w:rsid w:val="006B57B3"/>
    <w:rsid w:val="006B58E2"/>
    <w:rsid w:val="006B6A89"/>
    <w:rsid w:val="006B716D"/>
    <w:rsid w:val="006C19CD"/>
    <w:rsid w:val="006C27B0"/>
    <w:rsid w:val="006C2D63"/>
    <w:rsid w:val="006C36F9"/>
    <w:rsid w:val="006C5412"/>
    <w:rsid w:val="006C6434"/>
    <w:rsid w:val="006C6D63"/>
    <w:rsid w:val="006C720C"/>
    <w:rsid w:val="006C774A"/>
    <w:rsid w:val="006C7A4F"/>
    <w:rsid w:val="006D032F"/>
    <w:rsid w:val="006D05CC"/>
    <w:rsid w:val="006D0AF0"/>
    <w:rsid w:val="006D0EE0"/>
    <w:rsid w:val="006D189D"/>
    <w:rsid w:val="006D19F8"/>
    <w:rsid w:val="006D5BAE"/>
    <w:rsid w:val="006D6DD6"/>
    <w:rsid w:val="006D7DC5"/>
    <w:rsid w:val="006E11A8"/>
    <w:rsid w:val="006E3CAE"/>
    <w:rsid w:val="006E5375"/>
    <w:rsid w:val="006E615D"/>
    <w:rsid w:val="006E6753"/>
    <w:rsid w:val="006E6850"/>
    <w:rsid w:val="006E789D"/>
    <w:rsid w:val="006F1A23"/>
    <w:rsid w:val="006F27C1"/>
    <w:rsid w:val="006F2A57"/>
    <w:rsid w:val="006F3713"/>
    <w:rsid w:val="006F3777"/>
    <w:rsid w:val="006F389F"/>
    <w:rsid w:val="006F5001"/>
    <w:rsid w:val="006F5616"/>
    <w:rsid w:val="006F5A62"/>
    <w:rsid w:val="006F6776"/>
    <w:rsid w:val="007008CC"/>
    <w:rsid w:val="00703776"/>
    <w:rsid w:val="00705163"/>
    <w:rsid w:val="0070787C"/>
    <w:rsid w:val="00710538"/>
    <w:rsid w:val="00710CE4"/>
    <w:rsid w:val="00712E34"/>
    <w:rsid w:val="007132AF"/>
    <w:rsid w:val="00714E33"/>
    <w:rsid w:val="007164D6"/>
    <w:rsid w:val="007168A5"/>
    <w:rsid w:val="0071798E"/>
    <w:rsid w:val="00717A88"/>
    <w:rsid w:val="00726956"/>
    <w:rsid w:val="00730160"/>
    <w:rsid w:val="00730617"/>
    <w:rsid w:val="007312AF"/>
    <w:rsid w:val="00731808"/>
    <w:rsid w:val="00731B58"/>
    <w:rsid w:val="00735174"/>
    <w:rsid w:val="00736E36"/>
    <w:rsid w:val="00741B97"/>
    <w:rsid w:val="00744586"/>
    <w:rsid w:val="0074459E"/>
    <w:rsid w:val="00745656"/>
    <w:rsid w:val="007473C5"/>
    <w:rsid w:val="007475C7"/>
    <w:rsid w:val="00751922"/>
    <w:rsid w:val="00751B39"/>
    <w:rsid w:val="00752343"/>
    <w:rsid w:val="007529BE"/>
    <w:rsid w:val="00753DAD"/>
    <w:rsid w:val="007548DD"/>
    <w:rsid w:val="007550B7"/>
    <w:rsid w:val="0075561B"/>
    <w:rsid w:val="00755769"/>
    <w:rsid w:val="00756F31"/>
    <w:rsid w:val="00757C71"/>
    <w:rsid w:val="00757D60"/>
    <w:rsid w:val="007617CF"/>
    <w:rsid w:val="007625E3"/>
    <w:rsid w:val="00763A91"/>
    <w:rsid w:val="00763B92"/>
    <w:rsid w:val="00763F21"/>
    <w:rsid w:val="007640BA"/>
    <w:rsid w:val="007641C9"/>
    <w:rsid w:val="00770494"/>
    <w:rsid w:val="00773C28"/>
    <w:rsid w:val="007748BE"/>
    <w:rsid w:val="007760B1"/>
    <w:rsid w:val="007761EF"/>
    <w:rsid w:val="00776485"/>
    <w:rsid w:val="0077654D"/>
    <w:rsid w:val="00780368"/>
    <w:rsid w:val="0078362E"/>
    <w:rsid w:val="00784D17"/>
    <w:rsid w:val="0078644B"/>
    <w:rsid w:val="007873DC"/>
    <w:rsid w:val="0079283A"/>
    <w:rsid w:val="0079595A"/>
    <w:rsid w:val="0079611F"/>
    <w:rsid w:val="007962CE"/>
    <w:rsid w:val="007A01F4"/>
    <w:rsid w:val="007A2B72"/>
    <w:rsid w:val="007A2DF4"/>
    <w:rsid w:val="007A352F"/>
    <w:rsid w:val="007A3AD7"/>
    <w:rsid w:val="007A5B87"/>
    <w:rsid w:val="007A5DBE"/>
    <w:rsid w:val="007A63BC"/>
    <w:rsid w:val="007A6610"/>
    <w:rsid w:val="007B16D0"/>
    <w:rsid w:val="007B226A"/>
    <w:rsid w:val="007B23E6"/>
    <w:rsid w:val="007B2CEF"/>
    <w:rsid w:val="007B2CF3"/>
    <w:rsid w:val="007B2F83"/>
    <w:rsid w:val="007B42A8"/>
    <w:rsid w:val="007B53A0"/>
    <w:rsid w:val="007B55A7"/>
    <w:rsid w:val="007B6405"/>
    <w:rsid w:val="007B65FF"/>
    <w:rsid w:val="007C0EE1"/>
    <w:rsid w:val="007C26AB"/>
    <w:rsid w:val="007C270D"/>
    <w:rsid w:val="007C33C0"/>
    <w:rsid w:val="007C3E76"/>
    <w:rsid w:val="007D022A"/>
    <w:rsid w:val="007D0A17"/>
    <w:rsid w:val="007D130C"/>
    <w:rsid w:val="007D2A51"/>
    <w:rsid w:val="007D3416"/>
    <w:rsid w:val="007D57D0"/>
    <w:rsid w:val="007D596E"/>
    <w:rsid w:val="007D61FB"/>
    <w:rsid w:val="007E0129"/>
    <w:rsid w:val="007E02DA"/>
    <w:rsid w:val="007E3487"/>
    <w:rsid w:val="007E3897"/>
    <w:rsid w:val="007E44B5"/>
    <w:rsid w:val="007E763E"/>
    <w:rsid w:val="007F1815"/>
    <w:rsid w:val="007F1F46"/>
    <w:rsid w:val="007F4D40"/>
    <w:rsid w:val="007F60E2"/>
    <w:rsid w:val="007F6B6E"/>
    <w:rsid w:val="0080158B"/>
    <w:rsid w:val="00803A7D"/>
    <w:rsid w:val="008044CA"/>
    <w:rsid w:val="00805428"/>
    <w:rsid w:val="0080561E"/>
    <w:rsid w:val="0080567B"/>
    <w:rsid w:val="00810F05"/>
    <w:rsid w:val="00811EEB"/>
    <w:rsid w:val="0081228D"/>
    <w:rsid w:val="00813656"/>
    <w:rsid w:val="00813EAE"/>
    <w:rsid w:val="0081487A"/>
    <w:rsid w:val="00815760"/>
    <w:rsid w:val="0081702B"/>
    <w:rsid w:val="0082505E"/>
    <w:rsid w:val="00825066"/>
    <w:rsid w:val="00825DD1"/>
    <w:rsid w:val="0082630E"/>
    <w:rsid w:val="00826D97"/>
    <w:rsid w:val="00827846"/>
    <w:rsid w:val="008305F4"/>
    <w:rsid w:val="0083113F"/>
    <w:rsid w:val="00832481"/>
    <w:rsid w:val="008329FF"/>
    <w:rsid w:val="00833CAA"/>
    <w:rsid w:val="00833D22"/>
    <w:rsid w:val="00833E39"/>
    <w:rsid w:val="00835BC9"/>
    <w:rsid w:val="00836E42"/>
    <w:rsid w:val="00836ECF"/>
    <w:rsid w:val="00837783"/>
    <w:rsid w:val="00841145"/>
    <w:rsid w:val="00841A8A"/>
    <w:rsid w:val="00841D07"/>
    <w:rsid w:val="00842256"/>
    <w:rsid w:val="00842664"/>
    <w:rsid w:val="00842A6C"/>
    <w:rsid w:val="00842FEF"/>
    <w:rsid w:val="00843D1D"/>
    <w:rsid w:val="00850122"/>
    <w:rsid w:val="00851045"/>
    <w:rsid w:val="00851CF1"/>
    <w:rsid w:val="0085271C"/>
    <w:rsid w:val="00853B59"/>
    <w:rsid w:val="00853C48"/>
    <w:rsid w:val="00855DB9"/>
    <w:rsid w:val="00856883"/>
    <w:rsid w:val="00857E43"/>
    <w:rsid w:val="00860E69"/>
    <w:rsid w:val="008630EA"/>
    <w:rsid w:val="00863589"/>
    <w:rsid w:val="0086398C"/>
    <w:rsid w:val="008639D2"/>
    <w:rsid w:val="00863C55"/>
    <w:rsid w:val="00864F47"/>
    <w:rsid w:val="008678C1"/>
    <w:rsid w:val="00867B9A"/>
    <w:rsid w:val="008704C9"/>
    <w:rsid w:val="00870CA9"/>
    <w:rsid w:val="00870D15"/>
    <w:rsid w:val="00872E22"/>
    <w:rsid w:val="00873460"/>
    <w:rsid w:val="00873885"/>
    <w:rsid w:val="008760BD"/>
    <w:rsid w:val="00876F59"/>
    <w:rsid w:val="00882027"/>
    <w:rsid w:val="00882390"/>
    <w:rsid w:val="008827EC"/>
    <w:rsid w:val="00882D8E"/>
    <w:rsid w:val="008844FA"/>
    <w:rsid w:val="00884C9D"/>
    <w:rsid w:val="00886859"/>
    <w:rsid w:val="00886F51"/>
    <w:rsid w:val="00887B40"/>
    <w:rsid w:val="00887B66"/>
    <w:rsid w:val="00890F69"/>
    <w:rsid w:val="0089242E"/>
    <w:rsid w:val="008926C6"/>
    <w:rsid w:val="00893756"/>
    <w:rsid w:val="00893E28"/>
    <w:rsid w:val="008944F7"/>
    <w:rsid w:val="00894587"/>
    <w:rsid w:val="008959E0"/>
    <w:rsid w:val="00896A21"/>
    <w:rsid w:val="00896BD0"/>
    <w:rsid w:val="00896C7A"/>
    <w:rsid w:val="008974AD"/>
    <w:rsid w:val="008A08A0"/>
    <w:rsid w:val="008A16A8"/>
    <w:rsid w:val="008A19DB"/>
    <w:rsid w:val="008A1A77"/>
    <w:rsid w:val="008A267E"/>
    <w:rsid w:val="008A2F4C"/>
    <w:rsid w:val="008A31A5"/>
    <w:rsid w:val="008A3257"/>
    <w:rsid w:val="008A32A8"/>
    <w:rsid w:val="008A451A"/>
    <w:rsid w:val="008A53B8"/>
    <w:rsid w:val="008A63A3"/>
    <w:rsid w:val="008A6B61"/>
    <w:rsid w:val="008A7A04"/>
    <w:rsid w:val="008A7E60"/>
    <w:rsid w:val="008B04DA"/>
    <w:rsid w:val="008B0D38"/>
    <w:rsid w:val="008B1551"/>
    <w:rsid w:val="008B2973"/>
    <w:rsid w:val="008B4954"/>
    <w:rsid w:val="008B6B39"/>
    <w:rsid w:val="008B7A7B"/>
    <w:rsid w:val="008C14D5"/>
    <w:rsid w:val="008C1592"/>
    <w:rsid w:val="008C3054"/>
    <w:rsid w:val="008C3975"/>
    <w:rsid w:val="008C3AB5"/>
    <w:rsid w:val="008C553A"/>
    <w:rsid w:val="008C7ED4"/>
    <w:rsid w:val="008D10BD"/>
    <w:rsid w:val="008D4282"/>
    <w:rsid w:val="008D45FE"/>
    <w:rsid w:val="008D62B8"/>
    <w:rsid w:val="008D6C57"/>
    <w:rsid w:val="008E0700"/>
    <w:rsid w:val="008E0A6F"/>
    <w:rsid w:val="008E34CB"/>
    <w:rsid w:val="008E4820"/>
    <w:rsid w:val="008E5EF9"/>
    <w:rsid w:val="008F0CCD"/>
    <w:rsid w:val="008F1A08"/>
    <w:rsid w:val="008F2D03"/>
    <w:rsid w:val="008F45DF"/>
    <w:rsid w:val="008F6AD5"/>
    <w:rsid w:val="008F7912"/>
    <w:rsid w:val="008F79ED"/>
    <w:rsid w:val="0090058F"/>
    <w:rsid w:val="00900610"/>
    <w:rsid w:val="00900C98"/>
    <w:rsid w:val="00901315"/>
    <w:rsid w:val="00901589"/>
    <w:rsid w:val="00901634"/>
    <w:rsid w:val="0090168A"/>
    <w:rsid w:val="00901966"/>
    <w:rsid w:val="009024FA"/>
    <w:rsid w:val="00902619"/>
    <w:rsid w:val="009028F2"/>
    <w:rsid w:val="009034AF"/>
    <w:rsid w:val="00903F7D"/>
    <w:rsid w:val="00904F68"/>
    <w:rsid w:val="00905F7C"/>
    <w:rsid w:val="00905FA8"/>
    <w:rsid w:val="00907502"/>
    <w:rsid w:val="00910267"/>
    <w:rsid w:val="009105D5"/>
    <w:rsid w:val="009121B3"/>
    <w:rsid w:val="00912E5D"/>
    <w:rsid w:val="00913C35"/>
    <w:rsid w:val="00914365"/>
    <w:rsid w:val="00916C01"/>
    <w:rsid w:val="00920F8D"/>
    <w:rsid w:val="00921F5E"/>
    <w:rsid w:val="0092222C"/>
    <w:rsid w:val="00922D18"/>
    <w:rsid w:val="00922E6A"/>
    <w:rsid w:val="009242BC"/>
    <w:rsid w:val="0093177E"/>
    <w:rsid w:val="00932916"/>
    <w:rsid w:val="00934413"/>
    <w:rsid w:val="00934F0A"/>
    <w:rsid w:val="009353F7"/>
    <w:rsid w:val="00935AA6"/>
    <w:rsid w:val="0093768E"/>
    <w:rsid w:val="00941176"/>
    <w:rsid w:val="00942001"/>
    <w:rsid w:val="009423F7"/>
    <w:rsid w:val="00942CA7"/>
    <w:rsid w:val="00944DA4"/>
    <w:rsid w:val="009452F3"/>
    <w:rsid w:val="00945B54"/>
    <w:rsid w:val="0094758C"/>
    <w:rsid w:val="0095355A"/>
    <w:rsid w:val="009536CE"/>
    <w:rsid w:val="00953EE5"/>
    <w:rsid w:val="00955344"/>
    <w:rsid w:val="00955CC1"/>
    <w:rsid w:val="00957678"/>
    <w:rsid w:val="00957755"/>
    <w:rsid w:val="00957799"/>
    <w:rsid w:val="00957BE1"/>
    <w:rsid w:val="00960BC8"/>
    <w:rsid w:val="00960DCD"/>
    <w:rsid w:val="009655C3"/>
    <w:rsid w:val="00965B3E"/>
    <w:rsid w:val="00966006"/>
    <w:rsid w:val="00966889"/>
    <w:rsid w:val="009702DD"/>
    <w:rsid w:val="00970FE1"/>
    <w:rsid w:val="009723AC"/>
    <w:rsid w:val="0097263D"/>
    <w:rsid w:val="00973BB8"/>
    <w:rsid w:val="00973F18"/>
    <w:rsid w:val="0097635C"/>
    <w:rsid w:val="00976673"/>
    <w:rsid w:val="00976A5C"/>
    <w:rsid w:val="00976AB6"/>
    <w:rsid w:val="00977154"/>
    <w:rsid w:val="00980571"/>
    <w:rsid w:val="00981059"/>
    <w:rsid w:val="00982732"/>
    <w:rsid w:val="00983DB4"/>
    <w:rsid w:val="00984577"/>
    <w:rsid w:val="00984BD7"/>
    <w:rsid w:val="00986D1C"/>
    <w:rsid w:val="009878DA"/>
    <w:rsid w:val="00991539"/>
    <w:rsid w:val="00991557"/>
    <w:rsid w:val="0099170D"/>
    <w:rsid w:val="00991F54"/>
    <w:rsid w:val="009920CA"/>
    <w:rsid w:val="00993001"/>
    <w:rsid w:val="00994F22"/>
    <w:rsid w:val="0099603A"/>
    <w:rsid w:val="0099612A"/>
    <w:rsid w:val="00996901"/>
    <w:rsid w:val="00997A16"/>
    <w:rsid w:val="009A308C"/>
    <w:rsid w:val="009A3A7E"/>
    <w:rsid w:val="009A3EBD"/>
    <w:rsid w:val="009A45A6"/>
    <w:rsid w:val="009A6A7C"/>
    <w:rsid w:val="009A6CE9"/>
    <w:rsid w:val="009A6E90"/>
    <w:rsid w:val="009A7918"/>
    <w:rsid w:val="009B001C"/>
    <w:rsid w:val="009B10D2"/>
    <w:rsid w:val="009B3B08"/>
    <w:rsid w:val="009B41AC"/>
    <w:rsid w:val="009B4310"/>
    <w:rsid w:val="009B4CD1"/>
    <w:rsid w:val="009B7643"/>
    <w:rsid w:val="009C1683"/>
    <w:rsid w:val="009C16A1"/>
    <w:rsid w:val="009C222C"/>
    <w:rsid w:val="009C26B4"/>
    <w:rsid w:val="009C39EA"/>
    <w:rsid w:val="009C4341"/>
    <w:rsid w:val="009C53F1"/>
    <w:rsid w:val="009C6749"/>
    <w:rsid w:val="009C7403"/>
    <w:rsid w:val="009C791A"/>
    <w:rsid w:val="009C7B1D"/>
    <w:rsid w:val="009D05B1"/>
    <w:rsid w:val="009D104A"/>
    <w:rsid w:val="009D144A"/>
    <w:rsid w:val="009D1950"/>
    <w:rsid w:val="009D3591"/>
    <w:rsid w:val="009D3611"/>
    <w:rsid w:val="009D3CC5"/>
    <w:rsid w:val="009D533A"/>
    <w:rsid w:val="009D59AC"/>
    <w:rsid w:val="009D5C86"/>
    <w:rsid w:val="009E0456"/>
    <w:rsid w:val="009E0F07"/>
    <w:rsid w:val="009E2D3A"/>
    <w:rsid w:val="009E39D0"/>
    <w:rsid w:val="009E3BCB"/>
    <w:rsid w:val="009E4BBD"/>
    <w:rsid w:val="009E55CA"/>
    <w:rsid w:val="009E5D4B"/>
    <w:rsid w:val="009E6819"/>
    <w:rsid w:val="009F04F7"/>
    <w:rsid w:val="009F10DF"/>
    <w:rsid w:val="009F1CA5"/>
    <w:rsid w:val="009F2867"/>
    <w:rsid w:val="009F2D17"/>
    <w:rsid w:val="009F3471"/>
    <w:rsid w:val="009F3717"/>
    <w:rsid w:val="009F4D28"/>
    <w:rsid w:val="009F6E9D"/>
    <w:rsid w:val="00A00BA4"/>
    <w:rsid w:val="00A05BF7"/>
    <w:rsid w:val="00A065BE"/>
    <w:rsid w:val="00A06857"/>
    <w:rsid w:val="00A068CF"/>
    <w:rsid w:val="00A101F4"/>
    <w:rsid w:val="00A109F5"/>
    <w:rsid w:val="00A1103A"/>
    <w:rsid w:val="00A114DD"/>
    <w:rsid w:val="00A11D15"/>
    <w:rsid w:val="00A124D4"/>
    <w:rsid w:val="00A1263C"/>
    <w:rsid w:val="00A1266E"/>
    <w:rsid w:val="00A14724"/>
    <w:rsid w:val="00A14D08"/>
    <w:rsid w:val="00A15BA1"/>
    <w:rsid w:val="00A15BA4"/>
    <w:rsid w:val="00A20502"/>
    <w:rsid w:val="00A21187"/>
    <w:rsid w:val="00A22234"/>
    <w:rsid w:val="00A2328F"/>
    <w:rsid w:val="00A2525D"/>
    <w:rsid w:val="00A25B81"/>
    <w:rsid w:val="00A2653A"/>
    <w:rsid w:val="00A27645"/>
    <w:rsid w:val="00A277FB"/>
    <w:rsid w:val="00A309D1"/>
    <w:rsid w:val="00A32337"/>
    <w:rsid w:val="00A32CD0"/>
    <w:rsid w:val="00A330BA"/>
    <w:rsid w:val="00A33435"/>
    <w:rsid w:val="00A34083"/>
    <w:rsid w:val="00A3494D"/>
    <w:rsid w:val="00A374D4"/>
    <w:rsid w:val="00A412EA"/>
    <w:rsid w:val="00A43973"/>
    <w:rsid w:val="00A442C8"/>
    <w:rsid w:val="00A444F6"/>
    <w:rsid w:val="00A44848"/>
    <w:rsid w:val="00A4696E"/>
    <w:rsid w:val="00A5172D"/>
    <w:rsid w:val="00A535F8"/>
    <w:rsid w:val="00A53703"/>
    <w:rsid w:val="00A55856"/>
    <w:rsid w:val="00A55D94"/>
    <w:rsid w:val="00A572A2"/>
    <w:rsid w:val="00A578D6"/>
    <w:rsid w:val="00A606D4"/>
    <w:rsid w:val="00A6092F"/>
    <w:rsid w:val="00A61825"/>
    <w:rsid w:val="00A63A1F"/>
    <w:rsid w:val="00A6528B"/>
    <w:rsid w:val="00A65B38"/>
    <w:rsid w:val="00A65D23"/>
    <w:rsid w:val="00A66268"/>
    <w:rsid w:val="00A662FB"/>
    <w:rsid w:val="00A6783D"/>
    <w:rsid w:val="00A700DC"/>
    <w:rsid w:val="00A70813"/>
    <w:rsid w:val="00A71BF5"/>
    <w:rsid w:val="00A7384A"/>
    <w:rsid w:val="00A75CF2"/>
    <w:rsid w:val="00A76140"/>
    <w:rsid w:val="00A80292"/>
    <w:rsid w:val="00A8044D"/>
    <w:rsid w:val="00A80758"/>
    <w:rsid w:val="00A82E0D"/>
    <w:rsid w:val="00A8508D"/>
    <w:rsid w:val="00A8691D"/>
    <w:rsid w:val="00A869AC"/>
    <w:rsid w:val="00A86D02"/>
    <w:rsid w:val="00A8706D"/>
    <w:rsid w:val="00A911F7"/>
    <w:rsid w:val="00A926F3"/>
    <w:rsid w:val="00A96D74"/>
    <w:rsid w:val="00A96E86"/>
    <w:rsid w:val="00A97872"/>
    <w:rsid w:val="00A97E8D"/>
    <w:rsid w:val="00AA033D"/>
    <w:rsid w:val="00AA1BD2"/>
    <w:rsid w:val="00AA3132"/>
    <w:rsid w:val="00AA5298"/>
    <w:rsid w:val="00AA62F4"/>
    <w:rsid w:val="00AA680D"/>
    <w:rsid w:val="00AA69E6"/>
    <w:rsid w:val="00AA7825"/>
    <w:rsid w:val="00AA7F2E"/>
    <w:rsid w:val="00AB0246"/>
    <w:rsid w:val="00AB0511"/>
    <w:rsid w:val="00AB1C89"/>
    <w:rsid w:val="00AB4B4E"/>
    <w:rsid w:val="00AB5C08"/>
    <w:rsid w:val="00AB701D"/>
    <w:rsid w:val="00AB7F6B"/>
    <w:rsid w:val="00AC031E"/>
    <w:rsid w:val="00AC1751"/>
    <w:rsid w:val="00AC2703"/>
    <w:rsid w:val="00AC34A8"/>
    <w:rsid w:val="00AC3D33"/>
    <w:rsid w:val="00AC5063"/>
    <w:rsid w:val="00AC5531"/>
    <w:rsid w:val="00AC7235"/>
    <w:rsid w:val="00AC7400"/>
    <w:rsid w:val="00AC77E8"/>
    <w:rsid w:val="00AC7B5A"/>
    <w:rsid w:val="00AD0593"/>
    <w:rsid w:val="00AD0DFE"/>
    <w:rsid w:val="00AD14B1"/>
    <w:rsid w:val="00AD14D4"/>
    <w:rsid w:val="00AD171A"/>
    <w:rsid w:val="00AD2541"/>
    <w:rsid w:val="00AD3204"/>
    <w:rsid w:val="00AD3E05"/>
    <w:rsid w:val="00AD3E08"/>
    <w:rsid w:val="00AD4F1D"/>
    <w:rsid w:val="00AD5595"/>
    <w:rsid w:val="00AD582C"/>
    <w:rsid w:val="00AE0206"/>
    <w:rsid w:val="00AE0A5C"/>
    <w:rsid w:val="00AE0C4B"/>
    <w:rsid w:val="00AE2031"/>
    <w:rsid w:val="00AE2BAC"/>
    <w:rsid w:val="00AE3BB7"/>
    <w:rsid w:val="00AE7589"/>
    <w:rsid w:val="00AF121B"/>
    <w:rsid w:val="00AF2921"/>
    <w:rsid w:val="00AF31D9"/>
    <w:rsid w:val="00AF33B9"/>
    <w:rsid w:val="00AF49BE"/>
    <w:rsid w:val="00AF4B83"/>
    <w:rsid w:val="00AF5E6A"/>
    <w:rsid w:val="00B0072B"/>
    <w:rsid w:val="00B00CFD"/>
    <w:rsid w:val="00B01BE4"/>
    <w:rsid w:val="00B02CD8"/>
    <w:rsid w:val="00B046C1"/>
    <w:rsid w:val="00B047EA"/>
    <w:rsid w:val="00B04821"/>
    <w:rsid w:val="00B04D0D"/>
    <w:rsid w:val="00B051C0"/>
    <w:rsid w:val="00B05773"/>
    <w:rsid w:val="00B05928"/>
    <w:rsid w:val="00B06A5A"/>
    <w:rsid w:val="00B06D41"/>
    <w:rsid w:val="00B07E08"/>
    <w:rsid w:val="00B12954"/>
    <w:rsid w:val="00B12C11"/>
    <w:rsid w:val="00B157B6"/>
    <w:rsid w:val="00B158DB"/>
    <w:rsid w:val="00B16392"/>
    <w:rsid w:val="00B16E9E"/>
    <w:rsid w:val="00B22AA6"/>
    <w:rsid w:val="00B232D3"/>
    <w:rsid w:val="00B252B3"/>
    <w:rsid w:val="00B25FF1"/>
    <w:rsid w:val="00B26D63"/>
    <w:rsid w:val="00B27628"/>
    <w:rsid w:val="00B27E50"/>
    <w:rsid w:val="00B311DB"/>
    <w:rsid w:val="00B3365B"/>
    <w:rsid w:val="00B33D96"/>
    <w:rsid w:val="00B34407"/>
    <w:rsid w:val="00B34531"/>
    <w:rsid w:val="00B3464A"/>
    <w:rsid w:val="00B34D2F"/>
    <w:rsid w:val="00B3626E"/>
    <w:rsid w:val="00B37B29"/>
    <w:rsid w:val="00B4237D"/>
    <w:rsid w:val="00B433E2"/>
    <w:rsid w:val="00B43EA9"/>
    <w:rsid w:val="00B4429A"/>
    <w:rsid w:val="00B4567F"/>
    <w:rsid w:val="00B47F86"/>
    <w:rsid w:val="00B50224"/>
    <w:rsid w:val="00B50226"/>
    <w:rsid w:val="00B50B5A"/>
    <w:rsid w:val="00B51E00"/>
    <w:rsid w:val="00B52918"/>
    <w:rsid w:val="00B53A0B"/>
    <w:rsid w:val="00B53A4A"/>
    <w:rsid w:val="00B55796"/>
    <w:rsid w:val="00B55DC7"/>
    <w:rsid w:val="00B5620C"/>
    <w:rsid w:val="00B600BD"/>
    <w:rsid w:val="00B620EC"/>
    <w:rsid w:val="00B62A29"/>
    <w:rsid w:val="00B6315D"/>
    <w:rsid w:val="00B64EAB"/>
    <w:rsid w:val="00B65622"/>
    <w:rsid w:val="00B657BB"/>
    <w:rsid w:val="00B66A5B"/>
    <w:rsid w:val="00B66D43"/>
    <w:rsid w:val="00B6777E"/>
    <w:rsid w:val="00B71FA0"/>
    <w:rsid w:val="00B7279C"/>
    <w:rsid w:val="00B7294B"/>
    <w:rsid w:val="00B73106"/>
    <w:rsid w:val="00B74A27"/>
    <w:rsid w:val="00B76AB0"/>
    <w:rsid w:val="00B80C48"/>
    <w:rsid w:val="00B83848"/>
    <w:rsid w:val="00B83BAB"/>
    <w:rsid w:val="00B87BAB"/>
    <w:rsid w:val="00B9047D"/>
    <w:rsid w:val="00B9058D"/>
    <w:rsid w:val="00B90DCA"/>
    <w:rsid w:val="00B928A1"/>
    <w:rsid w:val="00B92BC8"/>
    <w:rsid w:val="00B95A2E"/>
    <w:rsid w:val="00B96C1B"/>
    <w:rsid w:val="00B96DD0"/>
    <w:rsid w:val="00B977AA"/>
    <w:rsid w:val="00B97E5B"/>
    <w:rsid w:val="00BA2D95"/>
    <w:rsid w:val="00BA3C23"/>
    <w:rsid w:val="00BA6B20"/>
    <w:rsid w:val="00BA6D59"/>
    <w:rsid w:val="00BB055C"/>
    <w:rsid w:val="00BB0684"/>
    <w:rsid w:val="00BB1D4B"/>
    <w:rsid w:val="00BB3078"/>
    <w:rsid w:val="00BB479B"/>
    <w:rsid w:val="00BB4E1E"/>
    <w:rsid w:val="00BB72E2"/>
    <w:rsid w:val="00BB74D1"/>
    <w:rsid w:val="00BC5593"/>
    <w:rsid w:val="00BC77AA"/>
    <w:rsid w:val="00BC7818"/>
    <w:rsid w:val="00BD0268"/>
    <w:rsid w:val="00BD1D28"/>
    <w:rsid w:val="00BD3BCB"/>
    <w:rsid w:val="00BD7E3B"/>
    <w:rsid w:val="00BE01D5"/>
    <w:rsid w:val="00BE0ADA"/>
    <w:rsid w:val="00BE15CC"/>
    <w:rsid w:val="00BE3127"/>
    <w:rsid w:val="00BE390D"/>
    <w:rsid w:val="00BE686D"/>
    <w:rsid w:val="00BE6A1B"/>
    <w:rsid w:val="00BF15B7"/>
    <w:rsid w:val="00BF1DA5"/>
    <w:rsid w:val="00BF2470"/>
    <w:rsid w:val="00BF288A"/>
    <w:rsid w:val="00BF3FC3"/>
    <w:rsid w:val="00BF4C28"/>
    <w:rsid w:val="00BF5199"/>
    <w:rsid w:val="00BF77F7"/>
    <w:rsid w:val="00C01193"/>
    <w:rsid w:val="00C018BE"/>
    <w:rsid w:val="00C02A98"/>
    <w:rsid w:val="00C03FDA"/>
    <w:rsid w:val="00C05319"/>
    <w:rsid w:val="00C054C6"/>
    <w:rsid w:val="00C06765"/>
    <w:rsid w:val="00C07587"/>
    <w:rsid w:val="00C10545"/>
    <w:rsid w:val="00C11A92"/>
    <w:rsid w:val="00C12C09"/>
    <w:rsid w:val="00C13D62"/>
    <w:rsid w:val="00C14A73"/>
    <w:rsid w:val="00C14D73"/>
    <w:rsid w:val="00C15C91"/>
    <w:rsid w:val="00C16956"/>
    <w:rsid w:val="00C16CF5"/>
    <w:rsid w:val="00C218F7"/>
    <w:rsid w:val="00C2259E"/>
    <w:rsid w:val="00C23A0B"/>
    <w:rsid w:val="00C24AA0"/>
    <w:rsid w:val="00C25506"/>
    <w:rsid w:val="00C25651"/>
    <w:rsid w:val="00C262E2"/>
    <w:rsid w:val="00C309BD"/>
    <w:rsid w:val="00C30C82"/>
    <w:rsid w:val="00C32EE0"/>
    <w:rsid w:val="00C33009"/>
    <w:rsid w:val="00C34A2B"/>
    <w:rsid w:val="00C35F66"/>
    <w:rsid w:val="00C3775E"/>
    <w:rsid w:val="00C43E0D"/>
    <w:rsid w:val="00C44A54"/>
    <w:rsid w:val="00C45A6C"/>
    <w:rsid w:val="00C46E82"/>
    <w:rsid w:val="00C50EF1"/>
    <w:rsid w:val="00C511F6"/>
    <w:rsid w:val="00C51E5A"/>
    <w:rsid w:val="00C52354"/>
    <w:rsid w:val="00C52B25"/>
    <w:rsid w:val="00C538D9"/>
    <w:rsid w:val="00C559FA"/>
    <w:rsid w:val="00C56CFF"/>
    <w:rsid w:val="00C56D19"/>
    <w:rsid w:val="00C574CA"/>
    <w:rsid w:val="00C57C21"/>
    <w:rsid w:val="00C6015E"/>
    <w:rsid w:val="00C60851"/>
    <w:rsid w:val="00C60EA0"/>
    <w:rsid w:val="00C62BCE"/>
    <w:rsid w:val="00C62F2F"/>
    <w:rsid w:val="00C63856"/>
    <w:rsid w:val="00C63A51"/>
    <w:rsid w:val="00C64C89"/>
    <w:rsid w:val="00C65357"/>
    <w:rsid w:val="00C657D8"/>
    <w:rsid w:val="00C7059C"/>
    <w:rsid w:val="00C70A7D"/>
    <w:rsid w:val="00C70B9A"/>
    <w:rsid w:val="00C735DD"/>
    <w:rsid w:val="00C7373D"/>
    <w:rsid w:val="00C74956"/>
    <w:rsid w:val="00C77351"/>
    <w:rsid w:val="00C82463"/>
    <w:rsid w:val="00C842C7"/>
    <w:rsid w:val="00C84440"/>
    <w:rsid w:val="00C865F1"/>
    <w:rsid w:val="00C868C1"/>
    <w:rsid w:val="00C87320"/>
    <w:rsid w:val="00C87A3C"/>
    <w:rsid w:val="00C90C75"/>
    <w:rsid w:val="00C91784"/>
    <w:rsid w:val="00C91F63"/>
    <w:rsid w:val="00C92840"/>
    <w:rsid w:val="00C9490D"/>
    <w:rsid w:val="00C94A0B"/>
    <w:rsid w:val="00C9508B"/>
    <w:rsid w:val="00C95E73"/>
    <w:rsid w:val="00C9660B"/>
    <w:rsid w:val="00C96E28"/>
    <w:rsid w:val="00C97421"/>
    <w:rsid w:val="00C97684"/>
    <w:rsid w:val="00C97E3B"/>
    <w:rsid w:val="00CA2601"/>
    <w:rsid w:val="00CA34BA"/>
    <w:rsid w:val="00CA40DB"/>
    <w:rsid w:val="00CA529A"/>
    <w:rsid w:val="00CA53DE"/>
    <w:rsid w:val="00CA56EA"/>
    <w:rsid w:val="00CA5B81"/>
    <w:rsid w:val="00CA645D"/>
    <w:rsid w:val="00CA6849"/>
    <w:rsid w:val="00CB1B1D"/>
    <w:rsid w:val="00CB1B88"/>
    <w:rsid w:val="00CB1BB8"/>
    <w:rsid w:val="00CB4490"/>
    <w:rsid w:val="00CB466A"/>
    <w:rsid w:val="00CB4B06"/>
    <w:rsid w:val="00CB5996"/>
    <w:rsid w:val="00CB622B"/>
    <w:rsid w:val="00CB7945"/>
    <w:rsid w:val="00CB7BFC"/>
    <w:rsid w:val="00CC0070"/>
    <w:rsid w:val="00CC01F7"/>
    <w:rsid w:val="00CC0779"/>
    <w:rsid w:val="00CC30DF"/>
    <w:rsid w:val="00CC312B"/>
    <w:rsid w:val="00CC5CFE"/>
    <w:rsid w:val="00CC70BD"/>
    <w:rsid w:val="00CC728A"/>
    <w:rsid w:val="00CD1AE5"/>
    <w:rsid w:val="00CD546D"/>
    <w:rsid w:val="00CD5805"/>
    <w:rsid w:val="00CD5CBC"/>
    <w:rsid w:val="00CD6612"/>
    <w:rsid w:val="00CD6A6F"/>
    <w:rsid w:val="00CD7BA9"/>
    <w:rsid w:val="00CD7BD8"/>
    <w:rsid w:val="00CE3D11"/>
    <w:rsid w:val="00CE3D73"/>
    <w:rsid w:val="00CE48B6"/>
    <w:rsid w:val="00CE7E1E"/>
    <w:rsid w:val="00CE7ED9"/>
    <w:rsid w:val="00CF1846"/>
    <w:rsid w:val="00CF20F8"/>
    <w:rsid w:val="00CF21AA"/>
    <w:rsid w:val="00CF3396"/>
    <w:rsid w:val="00CF483C"/>
    <w:rsid w:val="00CF74C2"/>
    <w:rsid w:val="00CF7A74"/>
    <w:rsid w:val="00CF7ACD"/>
    <w:rsid w:val="00D002CC"/>
    <w:rsid w:val="00D01063"/>
    <w:rsid w:val="00D07278"/>
    <w:rsid w:val="00D11DEA"/>
    <w:rsid w:val="00D12971"/>
    <w:rsid w:val="00D13227"/>
    <w:rsid w:val="00D141FA"/>
    <w:rsid w:val="00D14528"/>
    <w:rsid w:val="00D155FA"/>
    <w:rsid w:val="00D15997"/>
    <w:rsid w:val="00D16B3A"/>
    <w:rsid w:val="00D17AD6"/>
    <w:rsid w:val="00D20296"/>
    <w:rsid w:val="00D23211"/>
    <w:rsid w:val="00D235B3"/>
    <w:rsid w:val="00D249B4"/>
    <w:rsid w:val="00D2683B"/>
    <w:rsid w:val="00D27801"/>
    <w:rsid w:val="00D27875"/>
    <w:rsid w:val="00D2788E"/>
    <w:rsid w:val="00D31F01"/>
    <w:rsid w:val="00D328FF"/>
    <w:rsid w:val="00D33674"/>
    <w:rsid w:val="00D33BC5"/>
    <w:rsid w:val="00D33C89"/>
    <w:rsid w:val="00D35EF3"/>
    <w:rsid w:val="00D42034"/>
    <w:rsid w:val="00D43C42"/>
    <w:rsid w:val="00D45D46"/>
    <w:rsid w:val="00D47CE1"/>
    <w:rsid w:val="00D502EC"/>
    <w:rsid w:val="00D50935"/>
    <w:rsid w:val="00D52D0E"/>
    <w:rsid w:val="00D52EDD"/>
    <w:rsid w:val="00D53069"/>
    <w:rsid w:val="00D54698"/>
    <w:rsid w:val="00D56051"/>
    <w:rsid w:val="00D57AE7"/>
    <w:rsid w:val="00D60098"/>
    <w:rsid w:val="00D6025C"/>
    <w:rsid w:val="00D602AC"/>
    <w:rsid w:val="00D60441"/>
    <w:rsid w:val="00D606E1"/>
    <w:rsid w:val="00D6109C"/>
    <w:rsid w:val="00D615EC"/>
    <w:rsid w:val="00D620EC"/>
    <w:rsid w:val="00D62B83"/>
    <w:rsid w:val="00D63642"/>
    <w:rsid w:val="00D64619"/>
    <w:rsid w:val="00D65398"/>
    <w:rsid w:val="00D65A6D"/>
    <w:rsid w:val="00D66E9F"/>
    <w:rsid w:val="00D71CCA"/>
    <w:rsid w:val="00D722A6"/>
    <w:rsid w:val="00D73C96"/>
    <w:rsid w:val="00D7524B"/>
    <w:rsid w:val="00D77723"/>
    <w:rsid w:val="00D77EC9"/>
    <w:rsid w:val="00D80BCB"/>
    <w:rsid w:val="00D84908"/>
    <w:rsid w:val="00D85071"/>
    <w:rsid w:val="00D859AF"/>
    <w:rsid w:val="00D85B6D"/>
    <w:rsid w:val="00D87401"/>
    <w:rsid w:val="00D90F9D"/>
    <w:rsid w:val="00D910C4"/>
    <w:rsid w:val="00D91BF9"/>
    <w:rsid w:val="00D91E52"/>
    <w:rsid w:val="00D92710"/>
    <w:rsid w:val="00D927D8"/>
    <w:rsid w:val="00D93E3D"/>
    <w:rsid w:val="00D949D4"/>
    <w:rsid w:val="00D94D70"/>
    <w:rsid w:val="00D9769D"/>
    <w:rsid w:val="00DA0E9A"/>
    <w:rsid w:val="00DA2338"/>
    <w:rsid w:val="00DA30C3"/>
    <w:rsid w:val="00DA3125"/>
    <w:rsid w:val="00DA32D6"/>
    <w:rsid w:val="00DA3801"/>
    <w:rsid w:val="00DA462F"/>
    <w:rsid w:val="00DA4B98"/>
    <w:rsid w:val="00DA5397"/>
    <w:rsid w:val="00DA79BA"/>
    <w:rsid w:val="00DB313B"/>
    <w:rsid w:val="00DB3E3C"/>
    <w:rsid w:val="00DB4B7E"/>
    <w:rsid w:val="00DB4C8E"/>
    <w:rsid w:val="00DB5C1D"/>
    <w:rsid w:val="00DB6FAF"/>
    <w:rsid w:val="00DB7453"/>
    <w:rsid w:val="00DC0130"/>
    <w:rsid w:val="00DC1AC4"/>
    <w:rsid w:val="00DC52C0"/>
    <w:rsid w:val="00DC5CE8"/>
    <w:rsid w:val="00DC72B3"/>
    <w:rsid w:val="00DD1118"/>
    <w:rsid w:val="00DD2BAC"/>
    <w:rsid w:val="00DD5501"/>
    <w:rsid w:val="00DD5A80"/>
    <w:rsid w:val="00DD5D51"/>
    <w:rsid w:val="00DD6579"/>
    <w:rsid w:val="00DD7278"/>
    <w:rsid w:val="00DD7DB0"/>
    <w:rsid w:val="00DE1216"/>
    <w:rsid w:val="00DE2590"/>
    <w:rsid w:val="00DE2E76"/>
    <w:rsid w:val="00DE35BC"/>
    <w:rsid w:val="00DE4A56"/>
    <w:rsid w:val="00DE52EF"/>
    <w:rsid w:val="00DE7D76"/>
    <w:rsid w:val="00DF0B6A"/>
    <w:rsid w:val="00DF189A"/>
    <w:rsid w:val="00DF21D1"/>
    <w:rsid w:val="00DF2DEB"/>
    <w:rsid w:val="00DF405B"/>
    <w:rsid w:val="00DF4BEB"/>
    <w:rsid w:val="00DF5CF0"/>
    <w:rsid w:val="00DF6829"/>
    <w:rsid w:val="00DF741B"/>
    <w:rsid w:val="00DF7749"/>
    <w:rsid w:val="00DF7DBE"/>
    <w:rsid w:val="00E00254"/>
    <w:rsid w:val="00E00A51"/>
    <w:rsid w:val="00E016DB"/>
    <w:rsid w:val="00E03EB1"/>
    <w:rsid w:val="00E04CF2"/>
    <w:rsid w:val="00E05C89"/>
    <w:rsid w:val="00E06583"/>
    <w:rsid w:val="00E068F8"/>
    <w:rsid w:val="00E078C6"/>
    <w:rsid w:val="00E11E25"/>
    <w:rsid w:val="00E12A0C"/>
    <w:rsid w:val="00E12FA5"/>
    <w:rsid w:val="00E14E7E"/>
    <w:rsid w:val="00E15003"/>
    <w:rsid w:val="00E15733"/>
    <w:rsid w:val="00E1692E"/>
    <w:rsid w:val="00E17BDB"/>
    <w:rsid w:val="00E17FAC"/>
    <w:rsid w:val="00E21A0A"/>
    <w:rsid w:val="00E22A25"/>
    <w:rsid w:val="00E23204"/>
    <w:rsid w:val="00E2323C"/>
    <w:rsid w:val="00E240E8"/>
    <w:rsid w:val="00E24FBD"/>
    <w:rsid w:val="00E25E1C"/>
    <w:rsid w:val="00E27DAE"/>
    <w:rsid w:val="00E3003B"/>
    <w:rsid w:val="00E301BB"/>
    <w:rsid w:val="00E3074A"/>
    <w:rsid w:val="00E30CE2"/>
    <w:rsid w:val="00E317A5"/>
    <w:rsid w:val="00E31977"/>
    <w:rsid w:val="00E33A8E"/>
    <w:rsid w:val="00E401FA"/>
    <w:rsid w:val="00E40B49"/>
    <w:rsid w:val="00E40D9B"/>
    <w:rsid w:val="00E41A22"/>
    <w:rsid w:val="00E42CBA"/>
    <w:rsid w:val="00E430C9"/>
    <w:rsid w:val="00E432D6"/>
    <w:rsid w:val="00E43536"/>
    <w:rsid w:val="00E445F3"/>
    <w:rsid w:val="00E4485F"/>
    <w:rsid w:val="00E449AC"/>
    <w:rsid w:val="00E46502"/>
    <w:rsid w:val="00E47272"/>
    <w:rsid w:val="00E47491"/>
    <w:rsid w:val="00E47939"/>
    <w:rsid w:val="00E5005B"/>
    <w:rsid w:val="00E508E5"/>
    <w:rsid w:val="00E51FED"/>
    <w:rsid w:val="00E52CC0"/>
    <w:rsid w:val="00E55C9E"/>
    <w:rsid w:val="00E56535"/>
    <w:rsid w:val="00E56EFA"/>
    <w:rsid w:val="00E5705B"/>
    <w:rsid w:val="00E576E8"/>
    <w:rsid w:val="00E60CB7"/>
    <w:rsid w:val="00E617B6"/>
    <w:rsid w:val="00E61E35"/>
    <w:rsid w:val="00E62E8F"/>
    <w:rsid w:val="00E6448F"/>
    <w:rsid w:val="00E72554"/>
    <w:rsid w:val="00E72628"/>
    <w:rsid w:val="00E73711"/>
    <w:rsid w:val="00E73914"/>
    <w:rsid w:val="00E745DB"/>
    <w:rsid w:val="00E74967"/>
    <w:rsid w:val="00E750D1"/>
    <w:rsid w:val="00E75634"/>
    <w:rsid w:val="00E7671C"/>
    <w:rsid w:val="00E800D8"/>
    <w:rsid w:val="00E80A40"/>
    <w:rsid w:val="00E82357"/>
    <w:rsid w:val="00E82429"/>
    <w:rsid w:val="00E82705"/>
    <w:rsid w:val="00E83F66"/>
    <w:rsid w:val="00E86D18"/>
    <w:rsid w:val="00E879EC"/>
    <w:rsid w:val="00E90194"/>
    <w:rsid w:val="00E9060E"/>
    <w:rsid w:val="00E90823"/>
    <w:rsid w:val="00E918DC"/>
    <w:rsid w:val="00E9465B"/>
    <w:rsid w:val="00E94E8F"/>
    <w:rsid w:val="00E95476"/>
    <w:rsid w:val="00E9550C"/>
    <w:rsid w:val="00E95CC2"/>
    <w:rsid w:val="00E95F3F"/>
    <w:rsid w:val="00E97643"/>
    <w:rsid w:val="00EA11B9"/>
    <w:rsid w:val="00EA1390"/>
    <w:rsid w:val="00EA1650"/>
    <w:rsid w:val="00EA1F1F"/>
    <w:rsid w:val="00EA2F5F"/>
    <w:rsid w:val="00EA3E58"/>
    <w:rsid w:val="00EA5196"/>
    <w:rsid w:val="00EA6BB6"/>
    <w:rsid w:val="00EB06A4"/>
    <w:rsid w:val="00EB0D62"/>
    <w:rsid w:val="00EB1D04"/>
    <w:rsid w:val="00EB2926"/>
    <w:rsid w:val="00EB2ADA"/>
    <w:rsid w:val="00EB5256"/>
    <w:rsid w:val="00EB57E1"/>
    <w:rsid w:val="00EB77AB"/>
    <w:rsid w:val="00EB7BF3"/>
    <w:rsid w:val="00EC2F78"/>
    <w:rsid w:val="00EC4068"/>
    <w:rsid w:val="00EC54D1"/>
    <w:rsid w:val="00EC6028"/>
    <w:rsid w:val="00EC7A0F"/>
    <w:rsid w:val="00ED0484"/>
    <w:rsid w:val="00ED057E"/>
    <w:rsid w:val="00ED1413"/>
    <w:rsid w:val="00ED179E"/>
    <w:rsid w:val="00ED1C23"/>
    <w:rsid w:val="00ED4A47"/>
    <w:rsid w:val="00ED7EDB"/>
    <w:rsid w:val="00EE0202"/>
    <w:rsid w:val="00EE0972"/>
    <w:rsid w:val="00EE0BA7"/>
    <w:rsid w:val="00EE29F7"/>
    <w:rsid w:val="00EE35AD"/>
    <w:rsid w:val="00EE3741"/>
    <w:rsid w:val="00EE3CBF"/>
    <w:rsid w:val="00EE494E"/>
    <w:rsid w:val="00EE4984"/>
    <w:rsid w:val="00EE4F3F"/>
    <w:rsid w:val="00EE4F67"/>
    <w:rsid w:val="00EE5E30"/>
    <w:rsid w:val="00EE6553"/>
    <w:rsid w:val="00EE74D3"/>
    <w:rsid w:val="00EE7620"/>
    <w:rsid w:val="00EF0233"/>
    <w:rsid w:val="00EF1A2F"/>
    <w:rsid w:val="00EF22DB"/>
    <w:rsid w:val="00EF3E3A"/>
    <w:rsid w:val="00EF4047"/>
    <w:rsid w:val="00EF409F"/>
    <w:rsid w:val="00EF544D"/>
    <w:rsid w:val="00F004EA"/>
    <w:rsid w:val="00F00918"/>
    <w:rsid w:val="00F00F4B"/>
    <w:rsid w:val="00F01CE2"/>
    <w:rsid w:val="00F0425A"/>
    <w:rsid w:val="00F0582A"/>
    <w:rsid w:val="00F06666"/>
    <w:rsid w:val="00F07B6C"/>
    <w:rsid w:val="00F11B17"/>
    <w:rsid w:val="00F12974"/>
    <w:rsid w:val="00F12FC9"/>
    <w:rsid w:val="00F1368D"/>
    <w:rsid w:val="00F136BF"/>
    <w:rsid w:val="00F13987"/>
    <w:rsid w:val="00F13A64"/>
    <w:rsid w:val="00F13AF2"/>
    <w:rsid w:val="00F14848"/>
    <w:rsid w:val="00F15CE9"/>
    <w:rsid w:val="00F17DD3"/>
    <w:rsid w:val="00F2181D"/>
    <w:rsid w:val="00F23761"/>
    <w:rsid w:val="00F250F8"/>
    <w:rsid w:val="00F25BC9"/>
    <w:rsid w:val="00F26702"/>
    <w:rsid w:val="00F30312"/>
    <w:rsid w:val="00F30485"/>
    <w:rsid w:val="00F30BDA"/>
    <w:rsid w:val="00F32534"/>
    <w:rsid w:val="00F33081"/>
    <w:rsid w:val="00F3527B"/>
    <w:rsid w:val="00F3537B"/>
    <w:rsid w:val="00F36327"/>
    <w:rsid w:val="00F37D41"/>
    <w:rsid w:val="00F41693"/>
    <w:rsid w:val="00F4226F"/>
    <w:rsid w:val="00F4470C"/>
    <w:rsid w:val="00F45057"/>
    <w:rsid w:val="00F460D8"/>
    <w:rsid w:val="00F46760"/>
    <w:rsid w:val="00F47229"/>
    <w:rsid w:val="00F506C6"/>
    <w:rsid w:val="00F52254"/>
    <w:rsid w:val="00F523B6"/>
    <w:rsid w:val="00F528A4"/>
    <w:rsid w:val="00F5294F"/>
    <w:rsid w:val="00F54570"/>
    <w:rsid w:val="00F54637"/>
    <w:rsid w:val="00F55D38"/>
    <w:rsid w:val="00F560BD"/>
    <w:rsid w:val="00F561FC"/>
    <w:rsid w:val="00F565D9"/>
    <w:rsid w:val="00F575A8"/>
    <w:rsid w:val="00F61C03"/>
    <w:rsid w:val="00F638B9"/>
    <w:rsid w:val="00F65687"/>
    <w:rsid w:val="00F65F1B"/>
    <w:rsid w:val="00F668DA"/>
    <w:rsid w:val="00F670F3"/>
    <w:rsid w:val="00F67162"/>
    <w:rsid w:val="00F70281"/>
    <w:rsid w:val="00F72384"/>
    <w:rsid w:val="00F7254D"/>
    <w:rsid w:val="00F72E22"/>
    <w:rsid w:val="00F7318C"/>
    <w:rsid w:val="00F76D2A"/>
    <w:rsid w:val="00F777C9"/>
    <w:rsid w:val="00F80966"/>
    <w:rsid w:val="00F82914"/>
    <w:rsid w:val="00F83240"/>
    <w:rsid w:val="00F84656"/>
    <w:rsid w:val="00F84C0E"/>
    <w:rsid w:val="00F86411"/>
    <w:rsid w:val="00F86893"/>
    <w:rsid w:val="00F900D0"/>
    <w:rsid w:val="00F91A86"/>
    <w:rsid w:val="00F93245"/>
    <w:rsid w:val="00F93F50"/>
    <w:rsid w:val="00F942B3"/>
    <w:rsid w:val="00F9799A"/>
    <w:rsid w:val="00FA000B"/>
    <w:rsid w:val="00FA0B6C"/>
    <w:rsid w:val="00FA4591"/>
    <w:rsid w:val="00FA5148"/>
    <w:rsid w:val="00FA5C6A"/>
    <w:rsid w:val="00FA6907"/>
    <w:rsid w:val="00FB0555"/>
    <w:rsid w:val="00FB1554"/>
    <w:rsid w:val="00FB2D7B"/>
    <w:rsid w:val="00FB4396"/>
    <w:rsid w:val="00FB4CC1"/>
    <w:rsid w:val="00FB5660"/>
    <w:rsid w:val="00FB5B6B"/>
    <w:rsid w:val="00FC20FB"/>
    <w:rsid w:val="00FC42BB"/>
    <w:rsid w:val="00FC4428"/>
    <w:rsid w:val="00FC49FA"/>
    <w:rsid w:val="00FC4E45"/>
    <w:rsid w:val="00FC53C8"/>
    <w:rsid w:val="00FC6051"/>
    <w:rsid w:val="00FC660F"/>
    <w:rsid w:val="00FC6877"/>
    <w:rsid w:val="00FC6AA5"/>
    <w:rsid w:val="00FC70F5"/>
    <w:rsid w:val="00FC777B"/>
    <w:rsid w:val="00FC7BFD"/>
    <w:rsid w:val="00FC7FC3"/>
    <w:rsid w:val="00FD0434"/>
    <w:rsid w:val="00FD61AB"/>
    <w:rsid w:val="00FD64FA"/>
    <w:rsid w:val="00FD6603"/>
    <w:rsid w:val="00FD6D47"/>
    <w:rsid w:val="00FD756A"/>
    <w:rsid w:val="00FD7B01"/>
    <w:rsid w:val="00FE068E"/>
    <w:rsid w:val="00FE1A70"/>
    <w:rsid w:val="00FE3B62"/>
    <w:rsid w:val="00FE3CC3"/>
    <w:rsid w:val="00FE3FB8"/>
    <w:rsid w:val="00FE525E"/>
    <w:rsid w:val="00FE7168"/>
    <w:rsid w:val="00FF041A"/>
    <w:rsid w:val="00FF15AB"/>
    <w:rsid w:val="00FF211A"/>
    <w:rsid w:val="00FF2981"/>
    <w:rsid w:val="00FF592C"/>
    <w:rsid w:val="00FF5B1B"/>
    <w:rsid w:val="00FF5F7D"/>
    <w:rsid w:val="00FF61F0"/>
    <w:rsid w:val="00FF6AD4"/>
    <w:rsid w:val="041D2A27"/>
    <w:rsid w:val="054B5D7C"/>
    <w:rsid w:val="05557F5C"/>
    <w:rsid w:val="0A1F33AB"/>
    <w:rsid w:val="0DA66368"/>
    <w:rsid w:val="0DBE2B84"/>
    <w:rsid w:val="135E755D"/>
    <w:rsid w:val="1D524242"/>
    <w:rsid w:val="21EF66E2"/>
    <w:rsid w:val="2B191806"/>
    <w:rsid w:val="42312706"/>
    <w:rsid w:val="42DE3620"/>
    <w:rsid w:val="46CF7C9C"/>
    <w:rsid w:val="4FDF4FE2"/>
    <w:rsid w:val="54BC7595"/>
    <w:rsid w:val="57895EFC"/>
    <w:rsid w:val="57EB6DE0"/>
    <w:rsid w:val="58513624"/>
    <w:rsid w:val="5FD47270"/>
    <w:rsid w:val="66946FCD"/>
    <w:rsid w:val="69061E76"/>
    <w:rsid w:val="6A0D15DF"/>
    <w:rsid w:val="6E824101"/>
    <w:rsid w:val="73F82793"/>
    <w:rsid w:val="77914E7E"/>
    <w:rsid w:val="7CCF3E1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CA"/>
    <w:pPr>
      <w:widowControl w:val="0"/>
      <w:jc w:val="both"/>
    </w:pPr>
    <w:rPr>
      <w:rFonts w:eastAsia="仿宋_GB2312"/>
      <w:color w:val="000000"/>
      <w:kern w:val="0"/>
      <w:sz w:val="24"/>
      <w:szCs w:val="24"/>
    </w:rPr>
  </w:style>
  <w:style w:type="paragraph" w:styleId="Heading1">
    <w:name w:val="heading 1"/>
    <w:basedOn w:val="Normal"/>
    <w:next w:val="Normal"/>
    <w:link w:val="Heading1Char"/>
    <w:uiPriority w:val="99"/>
    <w:qFormat/>
    <w:rsid w:val="006315CA"/>
    <w:pPr>
      <w:ind w:left="107"/>
      <w:outlineLvl w:val="0"/>
    </w:pPr>
    <w:rPr>
      <w:rFonts w:ascii="方正小标宋简体" w:eastAsia="方正小标宋简体" w:hAnsi="方正小标宋简体"/>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仿宋_GB2312" w:cs="Times New Roman"/>
      <w:b/>
      <w:bCs/>
      <w:color w:val="000000"/>
      <w:kern w:val="44"/>
      <w:sz w:val="44"/>
      <w:szCs w:val="44"/>
    </w:rPr>
  </w:style>
  <w:style w:type="paragraph" w:styleId="BodyText">
    <w:name w:val="Body Text"/>
    <w:basedOn w:val="Normal"/>
    <w:link w:val="BodyTextChar"/>
    <w:uiPriority w:val="99"/>
    <w:rsid w:val="006315CA"/>
    <w:pPr>
      <w:ind w:left="111"/>
    </w:pPr>
    <w:rPr>
      <w:rFonts w:ascii="仿宋_GB2312" w:hAnsi="仿宋_GB2312"/>
      <w:sz w:val="32"/>
      <w:szCs w:val="32"/>
    </w:rPr>
  </w:style>
  <w:style w:type="character" w:customStyle="1" w:styleId="BodyTextChar">
    <w:name w:val="Body Text Char"/>
    <w:basedOn w:val="DefaultParagraphFont"/>
    <w:link w:val="BodyText"/>
    <w:uiPriority w:val="99"/>
    <w:semiHidden/>
    <w:locked/>
    <w:rPr>
      <w:rFonts w:eastAsia="仿宋_GB2312" w:cs="Times New Roman"/>
      <w:color w:val="000000"/>
      <w:kern w:val="0"/>
      <w:sz w:val="24"/>
      <w:szCs w:val="24"/>
    </w:rPr>
  </w:style>
  <w:style w:type="paragraph" w:styleId="Date">
    <w:name w:val="Date"/>
    <w:basedOn w:val="Normal"/>
    <w:next w:val="Normal"/>
    <w:link w:val="DateChar"/>
    <w:uiPriority w:val="99"/>
    <w:rsid w:val="006315CA"/>
    <w:pPr>
      <w:ind w:leftChars="2500" w:left="100"/>
    </w:pPr>
  </w:style>
  <w:style w:type="character" w:customStyle="1" w:styleId="DateChar">
    <w:name w:val="Date Char"/>
    <w:basedOn w:val="DefaultParagraphFont"/>
    <w:link w:val="Date"/>
    <w:uiPriority w:val="99"/>
    <w:semiHidden/>
    <w:locked/>
    <w:rPr>
      <w:rFonts w:eastAsia="仿宋_GB2312" w:cs="Times New Roman"/>
      <w:color w:val="000000"/>
      <w:kern w:val="0"/>
      <w:sz w:val="24"/>
      <w:szCs w:val="24"/>
    </w:rPr>
  </w:style>
  <w:style w:type="paragraph" w:styleId="BalloonText">
    <w:name w:val="Balloon Text"/>
    <w:basedOn w:val="Normal"/>
    <w:link w:val="BalloonTextChar"/>
    <w:uiPriority w:val="99"/>
    <w:semiHidden/>
    <w:rsid w:val="006315CA"/>
    <w:rPr>
      <w:sz w:val="18"/>
      <w:szCs w:val="18"/>
    </w:rPr>
  </w:style>
  <w:style w:type="character" w:customStyle="1" w:styleId="BalloonTextChar">
    <w:name w:val="Balloon Text Char"/>
    <w:basedOn w:val="DefaultParagraphFont"/>
    <w:link w:val="BalloonText"/>
    <w:uiPriority w:val="99"/>
    <w:semiHidden/>
    <w:locked/>
    <w:rPr>
      <w:rFonts w:eastAsia="仿宋_GB2312" w:cs="Times New Roman"/>
      <w:color w:val="000000"/>
      <w:kern w:val="0"/>
      <w:sz w:val="2"/>
    </w:rPr>
  </w:style>
  <w:style w:type="paragraph" w:styleId="Footer">
    <w:name w:val="footer"/>
    <w:basedOn w:val="Normal"/>
    <w:link w:val="FooterChar"/>
    <w:uiPriority w:val="99"/>
    <w:rsid w:val="006315C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Pr>
      <w:rFonts w:eastAsia="仿宋_GB2312" w:cs="Times New Roman"/>
      <w:color w:val="000000"/>
      <w:kern w:val="0"/>
      <w:sz w:val="18"/>
      <w:szCs w:val="18"/>
    </w:rPr>
  </w:style>
  <w:style w:type="paragraph" w:styleId="Header">
    <w:name w:val="header"/>
    <w:basedOn w:val="Normal"/>
    <w:link w:val="HeaderChar"/>
    <w:uiPriority w:val="99"/>
    <w:rsid w:val="006315C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Pr>
      <w:rFonts w:eastAsia="仿宋_GB2312" w:cs="Times New Roman"/>
      <w:color w:val="000000"/>
      <w:kern w:val="0"/>
      <w:sz w:val="18"/>
      <w:szCs w:val="18"/>
    </w:rPr>
  </w:style>
  <w:style w:type="paragraph" w:styleId="NormalWeb">
    <w:name w:val="Normal (Web)"/>
    <w:basedOn w:val="Normal"/>
    <w:uiPriority w:val="99"/>
    <w:rsid w:val="006315CA"/>
    <w:pPr>
      <w:widowControl/>
      <w:spacing w:before="100" w:beforeAutospacing="1" w:after="100" w:afterAutospacing="1"/>
      <w:jc w:val="left"/>
    </w:pPr>
    <w:rPr>
      <w:rFonts w:ascii="宋体" w:eastAsia="宋体" w:hAnsi="宋体" w:cs="宋体"/>
      <w:color w:val="auto"/>
    </w:rPr>
  </w:style>
  <w:style w:type="table" w:styleId="TableGrid">
    <w:name w:val="Table Grid"/>
    <w:basedOn w:val="TableNormal"/>
    <w:uiPriority w:val="99"/>
    <w:rsid w:val="006315CA"/>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315CA"/>
    <w:rPr>
      <w:rFonts w:cs="Times New Roman"/>
    </w:rPr>
  </w:style>
  <w:style w:type="character" w:styleId="Hyperlink">
    <w:name w:val="Hyperlink"/>
    <w:basedOn w:val="DefaultParagraphFont"/>
    <w:uiPriority w:val="99"/>
    <w:rsid w:val="006315CA"/>
    <w:rPr>
      <w:rFonts w:cs="Times New Roman"/>
      <w:color w:val="0000FF"/>
      <w:u w:val="single"/>
    </w:rPr>
  </w:style>
  <w:style w:type="paragraph" w:customStyle="1" w:styleId="WPSPlain">
    <w:name w:val="WPS Plain"/>
    <w:uiPriority w:val="99"/>
    <w:rsid w:val="006315CA"/>
    <w:rPr>
      <w:kern w:val="0"/>
      <w:sz w:val="20"/>
      <w:szCs w:val="20"/>
    </w:rPr>
  </w:style>
  <w:style w:type="paragraph" w:customStyle="1" w:styleId="0">
    <w:name w:val="0"/>
    <w:basedOn w:val="Normal"/>
    <w:uiPriority w:val="99"/>
    <w:rsid w:val="006315CA"/>
    <w:pPr>
      <w:widowControl/>
      <w:snapToGrid w:val="0"/>
    </w:pPr>
    <w:rPr>
      <w:rFonts w:eastAsia="宋体"/>
      <w:color w:val="auto"/>
      <w:sz w:val="20"/>
      <w:szCs w:val="20"/>
    </w:rPr>
  </w:style>
  <w:style w:type="paragraph" w:customStyle="1" w:styleId="Char1CharCharChar">
    <w:name w:val="Char1 Char Char Char"/>
    <w:basedOn w:val="Normal"/>
    <w:uiPriority w:val="99"/>
    <w:rsid w:val="006315CA"/>
    <w:rPr>
      <w:rFonts w:eastAsia="宋体"/>
      <w:color w:val="auto"/>
      <w:kern w:val="2"/>
      <w:sz w:val="21"/>
    </w:rPr>
  </w:style>
  <w:style w:type="paragraph" w:customStyle="1" w:styleId="Style1">
    <w:name w:val="Style 1"/>
    <w:basedOn w:val="Normal"/>
    <w:uiPriority w:val="99"/>
    <w:rsid w:val="006315CA"/>
    <w:pPr>
      <w:autoSpaceDE w:val="0"/>
      <w:autoSpaceDN w:val="0"/>
      <w:adjustRightInd w:val="0"/>
      <w:jc w:val="left"/>
    </w:pPr>
    <w:rPr>
      <w:rFonts w:eastAsia="宋体"/>
      <w:color w:val="auto"/>
      <w:sz w:val="20"/>
      <w:szCs w:val="20"/>
    </w:rPr>
  </w:style>
  <w:style w:type="paragraph" w:customStyle="1" w:styleId="Style2">
    <w:name w:val="Style 2"/>
    <w:basedOn w:val="Normal"/>
    <w:uiPriority w:val="99"/>
    <w:rsid w:val="006315CA"/>
    <w:pPr>
      <w:autoSpaceDE w:val="0"/>
      <w:autoSpaceDN w:val="0"/>
      <w:spacing w:before="180" w:line="432" w:lineRule="exact"/>
      <w:ind w:left="648"/>
      <w:jc w:val="left"/>
    </w:pPr>
    <w:rPr>
      <w:rFonts w:eastAsia="宋体"/>
      <w:color w:val="auto"/>
      <w:sz w:val="32"/>
      <w:szCs w:val="32"/>
    </w:rPr>
  </w:style>
  <w:style w:type="paragraph" w:customStyle="1" w:styleId="Style4">
    <w:name w:val="Style 4"/>
    <w:basedOn w:val="Normal"/>
    <w:uiPriority w:val="99"/>
    <w:rsid w:val="006315CA"/>
    <w:pPr>
      <w:autoSpaceDE w:val="0"/>
      <w:autoSpaceDN w:val="0"/>
      <w:spacing w:before="180" w:line="588" w:lineRule="exact"/>
      <w:ind w:firstLine="648"/>
    </w:pPr>
    <w:rPr>
      <w:rFonts w:eastAsia="宋体"/>
      <w:color w:val="auto"/>
      <w:sz w:val="32"/>
      <w:szCs w:val="32"/>
    </w:rPr>
  </w:style>
  <w:style w:type="paragraph" w:customStyle="1" w:styleId="CharCharCharCharCharChar">
    <w:name w:val="Char Char Char Char Char Char"/>
    <w:basedOn w:val="Normal"/>
    <w:uiPriority w:val="99"/>
    <w:rsid w:val="006315CA"/>
  </w:style>
  <w:style w:type="paragraph" w:customStyle="1" w:styleId="p0">
    <w:name w:val="p0"/>
    <w:basedOn w:val="Normal"/>
    <w:uiPriority w:val="99"/>
    <w:rsid w:val="006315CA"/>
    <w:pPr>
      <w:widowControl/>
    </w:pPr>
    <w:rPr>
      <w:rFonts w:eastAsia="宋体"/>
      <w:color w:val="auto"/>
      <w:sz w:val="21"/>
      <w:szCs w:val="21"/>
    </w:rPr>
  </w:style>
  <w:style w:type="paragraph" w:customStyle="1" w:styleId="Char">
    <w:name w:val="Char"/>
    <w:basedOn w:val="Normal"/>
    <w:uiPriority w:val="99"/>
    <w:rsid w:val="006315CA"/>
    <w:pPr>
      <w:widowControl/>
      <w:spacing w:after="160" w:line="240" w:lineRule="exact"/>
      <w:ind w:firstLineChars="367" w:firstLine="848"/>
      <w:jc w:val="left"/>
    </w:pPr>
    <w:rPr>
      <w:rFonts w:ascii="Verdana" w:eastAsia="宋体" w:hAnsi="Verdana"/>
      <w:color w:val="auto"/>
      <w:sz w:val="21"/>
      <w:szCs w:val="20"/>
      <w:lang w:eastAsia="en-US"/>
    </w:rPr>
  </w:style>
  <w:style w:type="character" w:customStyle="1" w:styleId="CharacterStyle1">
    <w:name w:val="Character Style 1"/>
    <w:uiPriority w:val="99"/>
    <w:rsid w:val="006315CA"/>
    <w:rPr>
      <w:sz w:val="20"/>
    </w:rPr>
  </w:style>
  <w:style w:type="character" w:customStyle="1" w:styleId="CharacterStyle2">
    <w:name w:val="Character Style 2"/>
    <w:uiPriority w:val="99"/>
    <w:rsid w:val="006315CA"/>
    <w:rPr>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14</Pages>
  <Words>856</Words>
  <Characters>4883</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一、创三项领先</dc:title>
  <dc:subject/>
  <dc:creator>微软中国</dc:creator>
  <cp:keywords/>
  <dc:description/>
  <cp:lastModifiedBy>Sky123.Org</cp:lastModifiedBy>
  <cp:revision>9</cp:revision>
  <cp:lastPrinted>2026-02-12T07:18:00Z</cp:lastPrinted>
  <dcterms:created xsi:type="dcterms:W3CDTF">2026-02-12T07:01:00Z</dcterms:created>
  <dcterms:modified xsi:type="dcterms:W3CDTF">2026-02-12T07:26:00Z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E3A287C48693434F85B4530701079CB8_13</vt:lpwstr>
  </property>
</Properties>
</file>