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1767" w:firstLineChars="400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44"/>
          <w:szCs w:val="44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听证会听证参加人报名表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20"/>
        <w:jc w:val="center"/>
        <w:textAlignment w:val="auto"/>
        <w:rPr>
          <w:color w:val="333333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填表日期：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   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  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 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tbl>
      <w:tblPr>
        <w:tblStyle w:val="7"/>
        <w:tblW w:w="8310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2970"/>
        <w:gridCol w:w="1403"/>
        <w:gridCol w:w="2092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15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别</w:t>
            </w:r>
          </w:p>
        </w:tc>
        <w:tc>
          <w:tcPr>
            <w:tcW w:w="20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身份证号</w:t>
            </w:r>
          </w:p>
        </w:tc>
        <w:tc>
          <w:tcPr>
            <w:tcW w:w="64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工作单位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通讯地址</w:t>
            </w:r>
          </w:p>
        </w:tc>
        <w:tc>
          <w:tcPr>
            <w:tcW w:w="64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联系电话</w:t>
            </w:r>
          </w:p>
        </w:tc>
        <w:tc>
          <w:tcPr>
            <w:tcW w:w="64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3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电子邮箱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可向社会公开的电话和邮箱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听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 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参加人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类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 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别</w:t>
            </w:r>
          </w:p>
        </w:tc>
        <w:tc>
          <w:tcPr>
            <w:tcW w:w="64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420" w:firstLine="420"/>
              <w:textAlignment w:val="auto"/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</w:pPr>
            <w:r>
              <w:rPr>
                <w:rFonts w:hint="default" w:ascii="仿宋_GB2312" w:eastAsia="仿宋_GB2312" w:cs="仿宋_GB2312"/>
                <w:color w:val="333333"/>
                <w:sz w:val="28"/>
                <w:szCs w:val="28"/>
              </w:rPr>
              <w:t>1.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农村集体经济组织代表或农民代表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（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420" w:firstLine="42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人大代表（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），政协委员（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420" w:firstLine="42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相关单位代表（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420" w:firstLine="42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  <w:lang w:eastAsia="zh-CN"/>
              </w:rPr>
              <w:t>有关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乡镇人民政府代表（</w:t>
            </w:r>
            <w:r>
              <w:rPr>
                <w:color w:val="333333"/>
                <w:sz w:val="21"/>
                <w:szCs w:val="21"/>
              </w:rPr>
              <w:t>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）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单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 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210" w:afterAutospacing="0" w:line="420" w:lineRule="exact"/>
              <w:ind w:left="0" w:right="0" w:firstLine="42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意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</w:rPr>
              <w:t>  </w:t>
            </w:r>
            <w:r>
              <w:rPr>
                <w:rFonts w:hint="eastAsia" w:ascii="仿宋_GB2312" w:eastAsia="仿宋_GB2312" w:cs="仿宋_GB2312"/>
                <w:color w:val="333333"/>
                <w:sz w:val="28"/>
                <w:szCs w:val="28"/>
              </w:rPr>
              <w:t>见</w:t>
            </w:r>
          </w:p>
        </w:tc>
        <w:tc>
          <w:tcPr>
            <w:tcW w:w="64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60" w:beforeAutospacing="0" w:after="210" w:afterAutospacing="0" w:line="420" w:lineRule="exact"/>
        <w:ind w:right="0"/>
        <w:jc w:val="both"/>
        <w:textAlignment w:val="auto"/>
        <w:rPr>
          <w:color w:val="333333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ZDI0ZGRmY2MyZjZlOTg3YzEzN2Y0NzJlNGE0OTQifQ=="/>
  </w:docVars>
  <w:rsids>
    <w:rsidRoot w:val="42A90BC7"/>
    <w:rsid w:val="06AB431A"/>
    <w:rsid w:val="0A043C92"/>
    <w:rsid w:val="0C0F0EA7"/>
    <w:rsid w:val="100D1BA1"/>
    <w:rsid w:val="116800BA"/>
    <w:rsid w:val="18B11B1C"/>
    <w:rsid w:val="18E436BB"/>
    <w:rsid w:val="1B7F1479"/>
    <w:rsid w:val="2CDA6F7D"/>
    <w:rsid w:val="393578EF"/>
    <w:rsid w:val="3F306FD1"/>
    <w:rsid w:val="40820169"/>
    <w:rsid w:val="42A90BC7"/>
    <w:rsid w:val="469B2D5C"/>
    <w:rsid w:val="4A804D50"/>
    <w:rsid w:val="4B9A7A86"/>
    <w:rsid w:val="4D3C5F1B"/>
    <w:rsid w:val="5C237623"/>
    <w:rsid w:val="666D1B6B"/>
    <w:rsid w:val="6F2E62F2"/>
    <w:rsid w:val="6FA268B4"/>
    <w:rsid w:val="6FE306D9"/>
    <w:rsid w:val="70F9513B"/>
    <w:rsid w:val="78B611AB"/>
    <w:rsid w:val="7BC4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952</Words>
  <Characters>1043</Characters>
  <Lines>0</Lines>
  <Paragraphs>0</Paragraphs>
  <TotalTime>14</TotalTime>
  <ScaleCrop>false</ScaleCrop>
  <LinksUpToDate>false</LinksUpToDate>
  <CharactersWithSpaces>1080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2023-07-12T08:04:00Z</dcterms:created>
  <dc:creator>Administrator</dc:creator>
  <cp:lastModifiedBy>Administrator</cp:lastModifiedBy>
  <dcterms:modified xsi:type="dcterms:W3CDTF">2023-07-14T01:11:19Z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C450A47CF73440CE839AC57D93D35E4A_11</vt:lpwstr>
  </property>
</Properties>
</file>